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0" w:tblpY="1137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>
            <w:pPr>
              <w:pStyle w:val="14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3.15pt;margin-top:79.55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4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08 апреля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№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>265</w:t>
      </w:r>
    </w:p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3501000:374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3501000:374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348605,38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en-US"/>
        </w:rPr>
        <w:t xml:space="preserve"> </w:t>
      </w:r>
      <w:r>
        <w:rPr>
          <w:rFonts w:hint="default"/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здание МО «Айрюмовское сельское поселение». Участок находится примерно в 11250м.,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</w:t>
      </w:r>
      <w:r>
        <w:rPr>
          <w:sz w:val="28"/>
          <w:szCs w:val="28"/>
          <w:lang w:val="ru-RU"/>
        </w:rPr>
        <w:t>п</w:t>
      </w:r>
      <w:r>
        <w:rPr>
          <w:rFonts w:hint="default"/>
          <w:sz w:val="28"/>
          <w:szCs w:val="28"/>
          <w:lang w:val="ru-RU"/>
        </w:rPr>
        <w:t xml:space="preserve"> Новый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пер</w:t>
      </w:r>
      <w:r>
        <w:rPr>
          <w:rFonts w:hint="default"/>
          <w:sz w:val="28"/>
          <w:szCs w:val="28"/>
          <w:lang w:val="ru-RU"/>
        </w:rPr>
        <w:t xml:space="preserve"> Советский, 6, ( в границах бывшего АОЗТ «Прогресс» )</w:t>
      </w:r>
      <w:r>
        <w:rPr>
          <w:sz w:val="28"/>
          <w:szCs w:val="28"/>
        </w:rPr>
        <w:t>, который находится в государственной собственности.</w:t>
      </w:r>
    </w:p>
    <w:p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правилами землепользования и застройки,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утверждёнными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Решением Совета народных депутатов муниципального образования «Гиагинский район» от 27.09.2018 г. №143 «Об утверждении правил землепользования и застройки муниципальное образование «Айрюмовское сельское поселение»» в новой редакции», Решением Совета народных депутатов муниципального образования «Гиагинский район» от 21.03.2019 г. №200 «О внесении изменений в правила землепользования и застройки «Айрюмовское сельское поселение», Решением Совета народных депутатов муниципального образования «Гиагинский район» от 21.11.2019 г. №277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редакции, Решением Совета народных депутатов муниципального образования «Гиагинский район» от 18.06.2020 г. №340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редакции, Решением Совета народных депутатов муниципального образования «Гиагинский район» от 20.05.2021 г. №455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редакции», Решением Совета народных депутатов муниципального образования «Гиагинский район» от 26.08.2021 г. №465 «О внесении изменений в Решение Совета народных депутатов муниципального образования «Гиагинский район» от 27.09.2018 г. №143 «Об утверждении правил землепользования и застройки МО «Айрюмовское сельское поселение» в новой редакции»</w:t>
      </w:r>
      <w:r>
        <w:rPr>
          <w:rFonts w:hint="default"/>
          <w:spacing w:val="-9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поданному заявлению гр.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lang w:val="ru-RU"/>
        </w:rPr>
        <w:t>Неделько</w:t>
      </w:r>
      <w:r>
        <w:rPr>
          <w:rFonts w:hint="default"/>
          <w:sz w:val="28"/>
          <w:szCs w:val="28"/>
          <w:lang w:val="ru-RU"/>
        </w:rPr>
        <w:t xml:space="preserve"> Дарьи Валерьевны.</w:t>
      </w:r>
    </w:p>
    <w:p>
      <w:pPr>
        <w:ind w:firstLine="708"/>
        <w:jc w:val="both"/>
        <w:rPr>
          <w:rFonts w:hint="default"/>
          <w:sz w:val="28"/>
          <w:szCs w:val="28"/>
          <w:lang w:val="ru-RU"/>
        </w:rPr>
      </w:pPr>
    </w:p>
    <w:p>
      <w:pPr>
        <w:suppressAutoHyphens w:val="0"/>
        <w:spacing w:before="6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3501000:374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2382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 w:themeColor="text1"/>
          <w:sz w:val="28"/>
          <w:szCs w:val="28"/>
          <w:lang w:bidi="ru-RU"/>
        </w:rPr>
        <w:t>СХ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-1</w:t>
      </w:r>
      <w:r>
        <w:rPr>
          <w:color w:val="000000" w:themeColor="text1"/>
          <w:sz w:val="28"/>
          <w:szCs w:val="28"/>
          <w:lang w:bidi="ru-RU"/>
        </w:rPr>
        <w:t xml:space="preserve"> </w:t>
      </w:r>
      <w:r>
        <w:rPr>
          <w:rFonts w:eastAsia="SimSun"/>
          <w:sz w:val="28"/>
          <w:szCs w:val="28"/>
          <w:lang w:eastAsia="zh-CN"/>
        </w:rPr>
        <w:t xml:space="preserve">Зона </w:t>
      </w:r>
      <w:r>
        <w:rPr>
          <w:rFonts w:eastAsia="SimSun"/>
          <w:sz w:val="28"/>
          <w:szCs w:val="28"/>
          <w:lang w:val="ru-RU" w:eastAsia="zh-CN"/>
        </w:rPr>
        <w:t>сельскохозяйственных</w:t>
      </w:r>
      <w:r>
        <w:rPr>
          <w:rFonts w:hint="default" w:eastAsia="SimSun"/>
          <w:sz w:val="28"/>
          <w:szCs w:val="28"/>
          <w:lang w:val="ru-RU" w:eastAsia="zh-CN"/>
        </w:rPr>
        <w:t xml:space="preserve"> угодий</w:t>
      </w:r>
      <w:r>
        <w:rPr>
          <w:spacing w:val="-11"/>
          <w:sz w:val="28"/>
          <w:szCs w:val="28"/>
        </w:rPr>
        <w:t xml:space="preserve">, категория земель – «земли </w:t>
      </w:r>
      <w:r>
        <w:rPr>
          <w:spacing w:val="-11"/>
          <w:sz w:val="28"/>
          <w:szCs w:val="28"/>
          <w:lang w:val="ru-RU"/>
        </w:rPr>
        <w:t>сельскохозяйственного</w:t>
      </w:r>
      <w:r>
        <w:rPr>
          <w:spacing w:val="-11"/>
          <w:sz w:val="28"/>
          <w:szCs w:val="28"/>
        </w:rPr>
        <w:t xml:space="preserve"> </w:t>
      </w:r>
      <w:r>
        <w:rPr>
          <w:spacing w:val="-11"/>
          <w:sz w:val="28"/>
          <w:szCs w:val="28"/>
          <w:lang w:val="ru-RU"/>
        </w:rPr>
        <w:t>назначения</w:t>
      </w:r>
      <w:r>
        <w:rPr>
          <w:spacing w:val="-1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Выпас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spacing w:val="-11"/>
          <w:sz w:val="28"/>
          <w:szCs w:val="28"/>
          <w:lang w:val="ru-RU"/>
        </w:rPr>
        <w:t>сельскохозяйственных</w:t>
      </w:r>
      <w:r>
        <w:rPr>
          <w:rFonts w:hint="default"/>
          <w:spacing w:val="-11"/>
          <w:sz w:val="28"/>
          <w:szCs w:val="28"/>
          <w:lang w:val="ru-RU"/>
        </w:rPr>
        <w:t xml:space="preserve"> животных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pacing w:val="-9"/>
          <w:sz w:val="28"/>
          <w:szCs w:val="28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>Адыгея, Гиагинский</w:t>
      </w:r>
      <w:r>
        <w:rPr>
          <w:rFonts w:hint="default"/>
          <w:sz w:val="28"/>
          <w:szCs w:val="28"/>
          <w:lang w:val="ru-RU"/>
        </w:rPr>
        <w:t xml:space="preserve"> район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примерно</w:t>
      </w:r>
      <w:r>
        <w:rPr>
          <w:rFonts w:hint="default"/>
          <w:sz w:val="28"/>
          <w:szCs w:val="28"/>
          <w:lang w:val="ru-RU"/>
        </w:rPr>
        <w:t xml:space="preserve"> в 11600м. на юго-восток от  административного здания МО «Айрюмовское сельское поселение».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</w:t>
      </w:r>
      <w:r>
        <w:rPr>
          <w:sz w:val="28"/>
          <w:szCs w:val="28"/>
          <w:lang w:val="ru-RU"/>
        </w:rPr>
        <w:t>п</w:t>
      </w:r>
      <w:r>
        <w:rPr>
          <w:rFonts w:hint="default"/>
          <w:sz w:val="28"/>
          <w:szCs w:val="28"/>
          <w:lang w:val="ru-RU"/>
        </w:rPr>
        <w:t>. Новый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пер</w:t>
      </w:r>
      <w:r>
        <w:rPr>
          <w:rFonts w:hint="default"/>
          <w:sz w:val="28"/>
          <w:szCs w:val="28"/>
          <w:lang w:val="ru-RU"/>
        </w:rPr>
        <w:t xml:space="preserve">. Советский, 6,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3501000:374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348605,38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9"/>
          <w:sz w:val="28"/>
          <w:szCs w:val="28"/>
          <w:lang w:eastAsia="ru-RU"/>
        </w:rPr>
        <w:t>т</w:t>
      </w:r>
      <w:r>
        <w:rPr>
          <w:color w:val="000000" w:themeColor="text1"/>
          <w:spacing w:val="-1"/>
          <w:sz w:val="28"/>
          <w:szCs w:val="28"/>
          <w:lang w:eastAsia="ru-RU"/>
        </w:rPr>
        <w:t>ерриториальная зона –</w:t>
      </w:r>
      <w:r>
        <w:rPr>
          <w:color w:val="000000" w:themeColor="text1"/>
          <w:spacing w:val="-9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>СХ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-1</w:t>
      </w:r>
      <w:r>
        <w:rPr>
          <w:color w:val="000000" w:themeColor="text1"/>
          <w:sz w:val="28"/>
          <w:szCs w:val="28"/>
          <w:lang w:bidi="ru-RU"/>
        </w:rPr>
        <w:t xml:space="preserve"> </w:t>
      </w:r>
      <w:r>
        <w:rPr>
          <w:rFonts w:eastAsia="SimSun"/>
          <w:sz w:val="28"/>
          <w:szCs w:val="28"/>
          <w:lang w:eastAsia="zh-CN"/>
        </w:rPr>
        <w:t xml:space="preserve">Зона </w:t>
      </w:r>
      <w:r>
        <w:rPr>
          <w:rFonts w:eastAsia="SimSun"/>
          <w:sz w:val="28"/>
          <w:szCs w:val="28"/>
          <w:lang w:val="ru-RU" w:eastAsia="zh-CN"/>
        </w:rPr>
        <w:t>сельскохозяйственных</w:t>
      </w:r>
      <w:r>
        <w:rPr>
          <w:rFonts w:hint="default" w:eastAsia="SimSun"/>
          <w:sz w:val="28"/>
          <w:szCs w:val="28"/>
          <w:lang w:val="ru-RU" w:eastAsia="zh-CN"/>
        </w:rPr>
        <w:t xml:space="preserve"> угодий</w:t>
      </w:r>
      <w:r>
        <w:rPr>
          <w:spacing w:val="-11"/>
          <w:sz w:val="28"/>
          <w:szCs w:val="28"/>
        </w:rPr>
        <w:t xml:space="preserve">, категория земель – «земли </w:t>
      </w:r>
      <w:r>
        <w:rPr>
          <w:spacing w:val="-11"/>
          <w:sz w:val="28"/>
          <w:szCs w:val="28"/>
          <w:lang w:val="ru-RU"/>
        </w:rPr>
        <w:t>сельскохозяйственного</w:t>
      </w:r>
      <w:r>
        <w:rPr>
          <w:spacing w:val="-11"/>
          <w:sz w:val="28"/>
          <w:szCs w:val="28"/>
        </w:rPr>
        <w:t xml:space="preserve"> </w:t>
      </w:r>
      <w:r>
        <w:rPr>
          <w:spacing w:val="-11"/>
          <w:sz w:val="28"/>
          <w:szCs w:val="28"/>
          <w:lang w:val="ru-RU"/>
        </w:rPr>
        <w:t>назначения</w:t>
      </w:r>
      <w:r>
        <w:rPr>
          <w:spacing w:val="-1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пастбище</w:t>
      </w:r>
      <w:r>
        <w:rPr>
          <w:spacing w:val="-9"/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>,</w:t>
      </w:r>
      <w:r>
        <w:rPr>
          <w:rFonts w:hint="default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rFonts w:hint="default"/>
          <w:color w:val="000000" w:themeColor="text1"/>
          <w:spacing w:val="-1"/>
          <w:sz w:val="28"/>
          <w:szCs w:val="28"/>
          <w:lang w:val="en-US" w:eastAsia="ru-RU"/>
        </w:rPr>
        <w:t xml:space="preserve"> </w:t>
      </w:r>
      <w:r>
        <w:rPr>
          <w:rFonts w:hint="default"/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здание МО «Айрюмовское сельское поселение». Участок находится примерно в 11250м.,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</w:t>
      </w:r>
      <w:r>
        <w:rPr>
          <w:sz w:val="28"/>
          <w:szCs w:val="28"/>
          <w:lang w:val="ru-RU"/>
        </w:rPr>
        <w:t>п</w:t>
      </w:r>
      <w:r>
        <w:rPr>
          <w:rFonts w:hint="default"/>
          <w:sz w:val="28"/>
          <w:szCs w:val="28"/>
          <w:lang w:val="ru-RU"/>
        </w:rPr>
        <w:t xml:space="preserve"> Новый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пер</w:t>
      </w:r>
      <w:r>
        <w:rPr>
          <w:rFonts w:hint="default"/>
          <w:sz w:val="28"/>
          <w:szCs w:val="28"/>
          <w:lang w:val="ru-RU"/>
        </w:rPr>
        <w:t xml:space="preserve"> Советский, 6, ( в границах бывшего АОЗТ «Прогресс» ),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>
      <w:pPr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>
      <w:pPr>
        <w:widowControl w:val="0"/>
        <w:shd w:val="clear" w:color="auto" w:fill="FFFFFF"/>
        <w:tabs>
          <w:tab w:val="left" w:pos="567"/>
        </w:tabs>
        <w:autoSpaceDE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shd w:val="clear" w:color="auto" w:fill="FFFFFF"/>
        <w:contextualSpacing/>
        <w:jc w:val="both"/>
        <w:rPr>
          <w:sz w:val="28"/>
          <w:szCs w:val="28"/>
        </w:rPr>
      </w:pPr>
    </w:p>
    <w:p>
      <w:pPr>
        <w:contextualSpacing/>
        <w:rPr>
          <w:color w:val="000000" w:themeColor="text1"/>
          <w:sz w:val="28"/>
          <w:szCs w:val="28"/>
        </w:rPr>
      </w:pPr>
    </w:p>
    <w:p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>
      <w:pPr>
        <w:contextualSpacing/>
        <w:rPr>
          <w:rFonts w:hint="default"/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образования «Гиагинский район»                                     </w:t>
      </w:r>
      <w:r>
        <w:rPr>
          <w:rFonts w:hint="default"/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А.Н.Таранухин             </w:t>
      </w:r>
      <w:r>
        <w:rPr>
          <w:rFonts w:hint="default"/>
          <w:color w:val="FFFFFF"/>
          <w:sz w:val="28"/>
          <w:szCs w:val="28"/>
          <w:lang w:val="ru-RU"/>
        </w:rPr>
        <w:t>пр</w:t>
      </w:r>
    </w:p>
    <w:p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проект внесён:</w:t>
      </w:r>
    </w:p>
    <w:p>
      <w:pPr>
        <w:contextualSpacing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>
      <w:pPr>
        <w:contextualSpacing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  И.С. Носкова</w:t>
      </w:r>
    </w:p>
    <w:p>
      <w:pPr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подготовлен: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ведущим специалистом отдела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Е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.В. Широкова</w:t>
      </w:r>
    </w:p>
    <w:p>
      <w:pPr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роект согласован: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заместитель главы администрации </w:t>
      </w:r>
    </w:p>
    <w:p>
      <w:pPr>
        <w:jc w:val="both"/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>
      <w:pPr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и градостроительства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Э.А. Норкин</w:t>
      </w:r>
    </w:p>
    <w:p>
      <w:pPr>
        <w:tabs>
          <w:tab w:val="left" w:pos="2895"/>
        </w:tabs>
        <w:jc w:val="both"/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</w:pP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отдела </w:t>
      </w:r>
    </w:p>
    <w:p>
      <w:pPr>
        <w:tabs>
          <w:tab w:val="left" w:pos="2895"/>
        </w:tabs>
        <w:jc w:val="both"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равового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обеспечения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                             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В.В. Малахов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</w:p>
    <w:p>
      <w:pPr>
        <w:rPr>
          <w:rFonts w:hint="eastAsia"/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>управляющая делами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  <w14:textFill>
            <w14:solidFill>
              <w14:schemeClr w14:val="bg1"/>
            </w14:solidFill>
          </w14:textFill>
        </w:rPr>
        <w:t xml:space="preserve"> </w:t>
      </w:r>
      <w:r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  <w:t xml:space="preserve">    Е.М. Василенко</w:t>
      </w:r>
    </w:p>
    <w:p>
      <w:pPr>
        <w:jc w:val="both"/>
        <w:rPr>
          <w:color w:val="FFFFFF" w:themeColor="background1"/>
          <w:sz w:val="28"/>
          <w:szCs w:val="28"/>
          <w14:textFill>
            <w14:solidFill>
              <w14:schemeClr w14:val="bg1"/>
            </w14:solidFill>
          </w14:textFill>
        </w:rPr>
      </w:pPr>
    </w:p>
    <w:bookmarkEnd w:id="0"/>
    <w:p>
      <w:pPr>
        <w:jc w:val="both"/>
        <w:rPr>
          <w:color w:val="0000FF"/>
          <w:sz w:val="28"/>
          <w:szCs w:val="28"/>
        </w:rPr>
      </w:pPr>
    </w:p>
    <w:p>
      <w:pPr>
        <w:autoSpaceDN w:val="0"/>
        <w:rPr>
          <w:color w:val="0000FF"/>
          <w:spacing w:val="-11"/>
          <w:sz w:val="28"/>
          <w:szCs w:val="28"/>
        </w:rPr>
      </w:pPr>
    </w:p>
    <w:p>
      <w:pPr>
        <w:jc w:val="both"/>
        <w:rPr>
          <w:rFonts w:hint="eastAsia"/>
          <w:color w:val="0000FF"/>
          <w:sz w:val="28"/>
          <w:szCs w:val="28"/>
          <w:lang w:val="ru-RU"/>
        </w:rPr>
      </w:pPr>
    </w:p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C3E26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678114E"/>
    <w:rsid w:val="07976472"/>
    <w:rsid w:val="07E43395"/>
    <w:rsid w:val="09EB084E"/>
    <w:rsid w:val="0A833E1B"/>
    <w:rsid w:val="0FD0186E"/>
    <w:rsid w:val="12370587"/>
    <w:rsid w:val="145C1809"/>
    <w:rsid w:val="14C330F0"/>
    <w:rsid w:val="14FD4763"/>
    <w:rsid w:val="169075A6"/>
    <w:rsid w:val="17B81A0C"/>
    <w:rsid w:val="19514914"/>
    <w:rsid w:val="19853571"/>
    <w:rsid w:val="1C5612DE"/>
    <w:rsid w:val="1C732420"/>
    <w:rsid w:val="1C86193C"/>
    <w:rsid w:val="1DBE44C8"/>
    <w:rsid w:val="239A16E5"/>
    <w:rsid w:val="28E63E86"/>
    <w:rsid w:val="29131DDA"/>
    <w:rsid w:val="29D77D7B"/>
    <w:rsid w:val="2A42792A"/>
    <w:rsid w:val="2C2E1A79"/>
    <w:rsid w:val="2CB67421"/>
    <w:rsid w:val="308B7742"/>
    <w:rsid w:val="30955A9E"/>
    <w:rsid w:val="31D7402B"/>
    <w:rsid w:val="34D2254F"/>
    <w:rsid w:val="356858AD"/>
    <w:rsid w:val="37BB64A0"/>
    <w:rsid w:val="38E16073"/>
    <w:rsid w:val="395A13BB"/>
    <w:rsid w:val="3BC83241"/>
    <w:rsid w:val="3CC87F0E"/>
    <w:rsid w:val="3E762A0B"/>
    <w:rsid w:val="44A8398B"/>
    <w:rsid w:val="458D77B8"/>
    <w:rsid w:val="461D54A3"/>
    <w:rsid w:val="475F12F8"/>
    <w:rsid w:val="49BA5F68"/>
    <w:rsid w:val="4DE90CE6"/>
    <w:rsid w:val="507B1929"/>
    <w:rsid w:val="513C7DE9"/>
    <w:rsid w:val="574979BE"/>
    <w:rsid w:val="58261627"/>
    <w:rsid w:val="582A5457"/>
    <w:rsid w:val="59306E42"/>
    <w:rsid w:val="5C671E3D"/>
    <w:rsid w:val="5D9A52CE"/>
    <w:rsid w:val="602722F9"/>
    <w:rsid w:val="6183531D"/>
    <w:rsid w:val="63295126"/>
    <w:rsid w:val="64690B44"/>
    <w:rsid w:val="69024AAF"/>
    <w:rsid w:val="6A1A70EA"/>
    <w:rsid w:val="6C340C7D"/>
    <w:rsid w:val="6FA41B2E"/>
    <w:rsid w:val="711E105B"/>
    <w:rsid w:val="74F403CE"/>
    <w:rsid w:val="78703A23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autoRedefine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autoRedefine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autoRedefine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autoRedefine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autoRedefine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autoRedefine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autoRedefine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47</TotalTime>
  <ScaleCrop>false</ScaleCrop>
  <LinksUpToDate>false</LinksUpToDate>
  <CharactersWithSpaces>5324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2024-04-09T07:26:00Z</cp:lastPrinted>
  <dcterms:modified xsi:type="dcterms:W3CDTF">2024-04-27T12:23:48Z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1049-12.2.0.16731</vt:lpwstr>
  </property>
  <property fmtid="{D5CDD505-2E9C-101B-9397-08002B2CF9AE}" pid="10" name="ICV">
    <vt:lpwstr>7A489C756C004240BC23626F607F5719</vt:lpwstr>
  </property>
</Properties>
</file>