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4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1548"/>
        <w:gridCol w:w="4392"/>
      </w:tblGrid>
      <w:tr w14:paraId="43F2A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0" w:type="dxa"/>
            <w:noWrap w:val="0"/>
            <w:vAlign w:val="top"/>
          </w:tcPr>
          <w:p w14:paraId="42845478">
            <w:pPr>
              <w:pStyle w:val="2"/>
              <w:rPr>
                <w:sz w:val="8"/>
              </w:rPr>
            </w:pPr>
            <w:r>
              <w:t xml:space="preserve">  РЕСПУБЛИКА АДЫГЕЯ</w:t>
            </w:r>
          </w:p>
          <w:p w14:paraId="71407C4F">
            <w:pPr>
              <w:jc w:val="center"/>
              <w:rPr>
                <w:b/>
                <w:sz w:val="8"/>
              </w:rPr>
            </w:pPr>
          </w:p>
          <w:p w14:paraId="6A4C38A7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Администрация муниципального образования «Гиагинский район»</w:t>
            </w:r>
          </w:p>
          <w:p w14:paraId="6578A68F">
            <w:pPr>
              <w:jc w:val="center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548" w:type="dxa"/>
            <w:noWrap w:val="0"/>
            <w:vAlign w:val="top"/>
          </w:tcPr>
          <w:p w14:paraId="67C52BB2">
            <w:pPr>
              <w:jc w:val="center"/>
              <w:rPr>
                <w:b/>
                <w:sz w:val="22"/>
              </w:rPr>
            </w:pPr>
            <w:r>
              <w:object>
                <v:shape id="_x0000_i1025" o:spt="75" type="#_x0000_t75" style="height:64.4pt;width:64.25pt;" o:ole="t" fillcolor="#FFFFFF" filled="t" stroked="f" coordsize="21600,21600">
                  <v:path/>
                  <v:fill on="t" color2="#000000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Рисунок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92" w:type="dxa"/>
            <w:noWrap w:val="0"/>
            <w:vAlign w:val="top"/>
          </w:tcPr>
          <w:p w14:paraId="39C585B7">
            <w:pPr>
              <w:jc w:val="center"/>
              <w:rPr>
                <w:b/>
                <w:sz w:val="8"/>
              </w:rPr>
            </w:pPr>
            <w:r>
              <w:rPr>
                <w:b/>
                <w:sz w:val="22"/>
              </w:rPr>
              <w:t>АДЫГЭ РЕСПУБЛИКЭМК</w:t>
            </w:r>
            <w:r>
              <w:rPr>
                <w:b/>
                <w:sz w:val="22"/>
                <w:lang w:val="en-US"/>
              </w:rPr>
              <w:t>I</w:t>
            </w:r>
            <w:r>
              <w:rPr>
                <w:b/>
                <w:sz w:val="22"/>
              </w:rPr>
              <w:t xml:space="preserve">Э </w:t>
            </w:r>
          </w:p>
          <w:p w14:paraId="7BD60B53">
            <w:pPr>
              <w:jc w:val="center"/>
              <w:rPr>
                <w:b/>
                <w:sz w:val="8"/>
              </w:rPr>
            </w:pPr>
          </w:p>
          <w:p w14:paraId="3C09854B">
            <w:pPr>
              <w:pStyle w:val="2"/>
            </w:pPr>
            <w:r>
              <w:t xml:space="preserve">Муниципальнэ образованиеу </w:t>
            </w:r>
          </w:p>
          <w:p w14:paraId="3FFB31C9">
            <w:pPr>
              <w:pStyle w:val="2"/>
              <w:rPr>
                <w:szCs w:val="24"/>
              </w:rPr>
            </w:pPr>
            <w:r>
              <w:t>«Джэджэ районым»  иадминистрацие</w:t>
            </w:r>
          </w:p>
          <w:p w14:paraId="6C93C804">
            <w:pPr>
              <w:jc w:val="center"/>
              <w:rPr>
                <w:sz w:val="22"/>
                <w:szCs w:val="24"/>
              </w:rPr>
            </w:pPr>
          </w:p>
        </w:tc>
      </w:tr>
    </w:tbl>
    <w:p w14:paraId="1D6524F7"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122555</wp:posOffset>
                </wp:positionV>
                <wp:extent cx="6858000" cy="0"/>
                <wp:effectExtent l="28575" t="28575" r="28575" b="28575"/>
                <wp:wrapNone/>
                <wp:docPr id="1" name="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57150" cap="sq" cmpd="thickThin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Линия 2" o:spid="_x0000_s1026" o:spt="20" style="position:absolute;left:0pt;margin-left:-17.85pt;margin-top:9.65pt;height:0pt;width:540pt;z-index:251659264;mso-width-relative:page;mso-height-relative:page;" filled="f" stroked="t" coordsize="21600,21600" o:gfxdata="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X69p2AAAAAoBAAAPAAAAAAAAAAEAIAAAACIAAABkcnMvZG93bnJldi54bWxQSwEC&#10;FAAUAAAACACHTuJAAqsEnfQBAADuAwAADgAAAAAAAAABACAAAAAnAQAAZHJzL2Uyb0RvYy54bWxQ&#10;SwUGAAAAAAYABgBZAQAAjQUAAAAA&#10;">
                <v:fill on="f" focussize="0,0"/>
                <v:stroke weight="4.5pt" color="#000000" linestyle="thickThin" joinstyle="miter" endcap="square"/>
                <v:imagedata o:title=""/>
                <o:lock v:ext="edit" aspectratio="f"/>
              </v:line>
            </w:pict>
          </mc:Fallback>
        </mc:AlternateContent>
      </w:r>
    </w:p>
    <w:p w14:paraId="06881D3A">
      <w:pPr>
        <w:suppressAutoHyphens/>
        <w:jc w:val="both"/>
        <w:rPr>
          <w:rFonts w:hint="default"/>
          <w:b/>
          <w:sz w:val="12"/>
          <w:szCs w:val="12"/>
          <w:lang w:val="ru-RU" w:eastAsia="ar-SA"/>
        </w:rPr>
      </w:pPr>
    </w:p>
    <w:p w14:paraId="4EF7E7C5">
      <w:pPr>
        <w:suppressAutoHyphens/>
        <w:jc w:val="center"/>
        <w:rPr>
          <w:b/>
          <w:bCs/>
          <w:sz w:val="28"/>
          <w:szCs w:val="28"/>
          <w:u w:val="none"/>
          <w:lang w:eastAsia="ar-SA"/>
        </w:rPr>
      </w:pPr>
      <w:r>
        <w:rPr>
          <w:rFonts w:hint="default"/>
          <w:b/>
          <w:sz w:val="28"/>
          <w:szCs w:val="28"/>
          <w:lang w:val="ru-RU" w:eastAsia="ar-SA"/>
        </w:rPr>
        <w:t>П</w:t>
      </w:r>
      <w:r>
        <w:rPr>
          <w:b/>
          <w:sz w:val="28"/>
          <w:szCs w:val="28"/>
          <w:lang w:eastAsia="ar-SA"/>
        </w:rPr>
        <w:t xml:space="preserve"> О С Т А Н О В Л Е Н И Е</w:t>
      </w:r>
      <w:r>
        <w:rPr>
          <w:b/>
          <w:bCs/>
          <w:sz w:val="28"/>
          <w:szCs w:val="28"/>
          <w:u w:val="none"/>
          <w:lang w:eastAsia="ar-SA"/>
        </w:rPr>
        <w:t xml:space="preserve"> </w:t>
      </w:r>
    </w:p>
    <w:p w14:paraId="1AF0748A">
      <w:pPr>
        <w:suppressAutoHyphens/>
        <w:jc w:val="center"/>
        <w:rPr>
          <w:b w:val="0"/>
          <w:bCs w:val="0"/>
          <w:sz w:val="28"/>
          <w:szCs w:val="28"/>
          <w:u w:val="none"/>
          <w:lang w:eastAsia="ar-SA"/>
        </w:rPr>
      </w:pPr>
      <w:r>
        <w:rPr>
          <w:b/>
          <w:bCs/>
          <w:sz w:val="28"/>
          <w:szCs w:val="28"/>
          <w:u w:val="none"/>
          <w:lang w:eastAsia="ar-SA"/>
        </w:rPr>
        <w:t xml:space="preserve">                    </w:t>
      </w:r>
      <w:r>
        <w:rPr>
          <w:b w:val="0"/>
          <w:bCs w:val="0"/>
          <w:sz w:val="28"/>
          <w:szCs w:val="28"/>
          <w:u w:val="none"/>
          <w:lang w:eastAsia="ar-SA"/>
        </w:rPr>
        <w:t xml:space="preserve">                           </w:t>
      </w:r>
    </w:p>
    <w:p w14:paraId="5EE0057A">
      <w:pPr>
        <w:suppressAutoHyphens/>
        <w:jc w:val="center"/>
        <w:rPr>
          <w:rFonts w:hint="default"/>
          <w:b w:val="0"/>
          <w:bCs w:val="0"/>
          <w:sz w:val="28"/>
          <w:szCs w:val="28"/>
          <w:u w:val="none"/>
          <w:lang w:val="ru-RU" w:eastAsia="ar-SA"/>
        </w:rPr>
      </w:pPr>
      <w:r>
        <w:rPr>
          <w:b w:val="0"/>
          <w:bCs w:val="0"/>
          <w:sz w:val="28"/>
          <w:szCs w:val="28"/>
          <w:u w:val="none"/>
          <w:lang w:eastAsia="ar-SA"/>
        </w:rPr>
        <w:t xml:space="preserve"> </w:t>
      </w:r>
      <w:r>
        <w:rPr>
          <w:b w:val="0"/>
          <w:bCs w:val="0"/>
          <w:sz w:val="28"/>
          <w:szCs w:val="28"/>
          <w:u w:val="none"/>
          <w:lang w:val="ru-RU" w:eastAsia="ar-SA"/>
        </w:rPr>
        <w:t>о</w:t>
      </w:r>
      <w:r>
        <w:rPr>
          <w:b w:val="0"/>
          <w:bCs w:val="0"/>
          <w:sz w:val="28"/>
          <w:szCs w:val="28"/>
          <w:u w:val="none"/>
          <w:lang w:eastAsia="ar-SA"/>
        </w:rPr>
        <w:t>т</w:t>
      </w:r>
      <w:r>
        <w:rPr>
          <w:rFonts w:hint="default"/>
          <w:b w:val="0"/>
          <w:bCs w:val="0"/>
          <w:sz w:val="28"/>
          <w:szCs w:val="28"/>
          <w:u w:val="none"/>
          <w:lang w:val="ru-RU" w:eastAsia="ar-SA"/>
        </w:rPr>
        <w:t xml:space="preserve"> 16 апреля 2025 </w:t>
      </w:r>
      <w:r>
        <w:rPr>
          <w:b w:val="0"/>
          <w:bCs w:val="0"/>
          <w:sz w:val="28"/>
          <w:szCs w:val="28"/>
          <w:u w:val="none"/>
          <w:lang w:eastAsia="ar-SA"/>
        </w:rPr>
        <w:t>г</w:t>
      </w:r>
      <w:r>
        <w:rPr>
          <w:b w:val="0"/>
          <w:bCs w:val="0"/>
          <w:sz w:val="28"/>
          <w:szCs w:val="28"/>
          <w:u w:val="none"/>
          <w:lang w:val="ru-RU" w:eastAsia="ar-SA"/>
        </w:rPr>
        <w:t>ода</w:t>
      </w:r>
      <w:r>
        <w:rPr>
          <w:b w:val="0"/>
          <w:bCs w:val="0"/>
          <w:sz w:val="28"/>
          <w:szCs w:val="28"/>
          <w:u w:val="none"/>
          <w:lang w:eastAsia="ar-SA"/>
        </w:rPr>
        <w:t xml:space="preserve"> №</w:t>
      </w:r>
      <w:r>
        <w:rPr>
          <w:rFonts w:hint="default"/>
          <w:b w:val="0"/>
          <w:bCs w:val="0"/>
          <w:sz w:val="28"/>
          <w:szCs w:val="28"/>
          <w:u w:val="none"/>
          <w:lang w:val="ru-RU" w:eastAsia="ar-SA"/>
        </w:rPr>
        <w:t xml:space="preserve"> 53</w:t>
      </w:r>
    </w:p>
    <w:p w14:paraId="632D1ABD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 w:val="0"/>
          <w:bCs w:val="0"/>
          <w:sz w:val="28"/>
          <w:szCs w:val="28"/>
          <w:lang w:eastAsia="ar-SA"/>
        </w:rPr>
        <w:t xml:space="preserve">ст. Гиагинская </w:t>
      </w:r>
      <w:r>
        <w:rPr>
          <w:b/>
          <w:bCs/>
          <w:sz w:val="28"/>
          <w:szCs w:val="28"/>
          <w:lang w:eastAsia="ar-SA"/>
        </w:rPr>
        <w:t xml:space="preserve">         </w:t>
      </w:r>
    </w:p>
    <w:p w14:paraId="544E8202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14:paraId="17AAF76B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14:paraId="2A98E8D6">
      <w:pPr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overflowPunct/>
        <w:autoSpaceDE w:val="0"/>
        <w:bidi w:val="0"/>
        <w:spacing w:before="0" w:after="0" w:line="200" w:lineRule="atLeast"/>
        <w:jc w:val="center"/>
        <w:rPr>
          <w:rFonts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</w:pPr>
      <w:r>
        <w:rPr>
          <w:rFonts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 xml:space="preserve">О внесении изменений в постановление главы  муниципального </w:t>
      </w:r>
    </w:p>
    <w:p w14:paraId="617242C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overflowPunct/>
        <w:autoSpaceDE w:val="0"/>
        <w:bidi w:val="0"/>
        <w:spacing w:before="0" w:after="0" w:line="200" w:lineRule="atLeast"/>
        <w:jc w:val="center"/>
        <w:rPr>
          <w:rFonts w:hint="default"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</w:pPr>
      <w:r>
        <w:rPr>
          <w:rFonts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>образования «Гиагинский район» от 16 декабря</w:t>
      </w:r>
      <w:r>
        <w:rPr>
          <w:rFonts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en-US" w:eastAsia="hi-IN" w:bidi="hi-IN"/>
        </w:rPr>
        <w:t xml:space="preserve"> 2</w:t>
      </w:r>
      <w:r>
        <w:rPr>
          <w:rFonts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 xml:space="preserve">019 года № 344  «Об утверждении муниципальной программы муниципального образования «Гиагинский район» «Энергосбережение и повышение энергетической эффективности» (в редакции постановления от </w:t>
      </w:r>
      <w:r>
        <w:rPr>
          <w:rFonts w:hint="default"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>22 июля</w:t>
      </w:r>
    </w:p>
    <w:p w14:paraId="79A6434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overflowPunct/>
        <w:autoSpaceDE w:val="0"/>
        <w:bidi w:val="0"/>
        <w:spacing w:before="0" w:after="0" w:line="200" w:lineRule="atLeast"/>
        <w:jc w:val="center"/>
        <w:rPr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hint="default"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>2024</w:t>
      </w:r>
      <w:r>
        <w:rPr>
          <w:rFonts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 xml:space="preserve"> года №</w:t>
      </w:r>
      <w:r>
        <w:rPr>
          <w:rFonts w:hint="default"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 xml:space="preserve"> 145</w:t>
      </w:r>
      <w:r>
        <w:rPr>
          <w:rFonts w:eastAsia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>)</w:t>
      </w:r>
    </w:p>
    <w:p w14:paraId="73628F01">
      <w:pPr>
        <w:suppressAutoHyphens/>
        <w:autoSpaceDE w:val="0"/>
        <w:spacing w:line="200" w:lineRule="atLeast"/>
        <w:ind w:left="0" w:right="0" w:firstLine="708"/>
        <w:jc w:val="both"/>
        <w:rPr>
          <w:b/>
          <w:bCs/>
          <w:color w:val="000000"/>
          <w:kern w:val="1"/>
          <w:sz w:val="28"/>
          <w:szCs w:val="28"/>
          <w:lang w:eastAsia="hi-IN" w:bidi="hi-IN"/>
        </w:rPr>
      </w:pPr>
    </w:p>
    <w:p w14:paraId="4707D605">
      <w:pPr>
        <w:suppressAutoHyphens/>
        <w:autoSpaceDE w:val="0"/>
        <w:spacing w:line="200" w:lineRule="atLeast"/>
        <w:ind w:left="0" w:right="0" w:firstLine="708"/>
        <w:jc w:val="both"/>
        <w:rPr>
          <w:b/>
          <w:bCs/>
          <w:color w:val="000000"/>
          <w:kern w:val="1"/>
          <w:sz w:val="28"/>
          <w:szCs w:val="28"/>
          <w:lang w:eastAsia="hi-IN" w:bidi="hi-IN"/>
        </w:rPr>
      </w:pPr>
    </w:p>
    <w:p w14:paraId="1ADCAFA1">
      <w:pPr>
        <w:suppressAutoHyphens/>
        <w:autoSpaceDE w:val="0"/>
        <w:spacing w:line="200" w:lineRule="atLeast"/>
        <w:ind w:left="0" w:right="0" w:firstLine="708"/>
        <w:jc w:val="both"/>
        <w:rPr>
          <w:rFonts w:hint="default"/>
          <w:bCs/>
          <w:color w:val="000000"/>
          <w:kern w:val="1"/>
          <w:sz w:val="28"/>
          <w:szCs w:val="28"/>
          <w:lang w:val="ru-RU" w:eastAsia="hi-IN" w:bidi="hi-IN"/>
        </w:rPr>
      </w:pPr>
      <w:r>
        <w:rPr>
          <w:bCs/>
          <w:color w:val="000000"/>
          <w:kern w:val="1"/>
          <w:sz w:val="28"/>
          <w:szCs w:val="28"/>
          <w:lang w:eastAsia="hi-IN" w:bidi="hi-IN"/>
        </w:rPr>
        <w:t xml:space="preserve">В соответствии </w:t>
      </w:r>
      <w:r>
        <w:rPr>
          <w:color w:val="000000"/>
          <w:sz w:val="28"/>
          <w:szCs w:val="28"/>
          <w:u w:val="none"/>
        </w:rPr>
        <w:t xml:space="preserve">с </w:t>
      </w:r>
      <w:r>
        <w:rPr>
          <w:bCs/>
          <w:color w:val="000000"/>
          <w:kern w:val="1"/>
          <w:sz w:val="28"/>
          <w:szCs w:val="28"/>
          <w:u w:val="none"/>
          <w:lang w:eastAsia="hi-IN" w:bidi="hi-IN"/>
        </w:rPr>
        <w:t xml:space="preserve">решением </w:t>
      </w:r>
      <w:r>
        <w:rPr>
          <w:color w:val="000000"/>
          <w:sz w:val="28"/>
          <w:szCs w:val="28"/>
        </w:rPr>
        <w:t>Совета народных депутатов муниципального образования «Гиагинский район» от 2</w:t>
      </w:r>
      <w:r>
        <w:rPr>
          <w:rFonts w:hint="default"/>
          <w:color w:val="000000"/>
          <w:sz w:val="28"/>
          <w:szCs w:val="28"/>
          <w:lang w:val="ru-RU"/>
        </w:rPr>
        <w:t xml:space="preserve">4 декабря </w:t>
      </w:r>
      <w:r>
        <w:rPr>
          <w:color w:val="000000"/>
          <w:sz w:val="28"/>
          <w:szCs w:val="28"/>
        </w:rPr>
        <w:t>202</w:t>
      </w:r>
      <w:r>
        <w:rPr>
          <w:rFonts w:hint="default"/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  <w:lang w:val="ru-RU"/>
        </w:rPr>
        <w:t>ода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>
        <w:rPr>
          <w:rFonts w:hint="default"/>
          <w:color w:val="000000"/>
          <w:sz w:val="28"/>
          <w:szCs w:val="28"/>
          <w:lang w:val="ru-RU"/>
        </w:rPr>
        <w:t xml:space="preserve">212 </w:t>
      </w:r>
      <w:r>
        <w:rPr>
          <w:color w:val="000000"/>
          <w:sz w:val="28"/>
          <w:szCs w:val="28"/>
        </w:rPr>
        <w:t>«О бюджете муниципального образования «Гиагинский район» на 202</w:t>
      </w:r>
      <w:r>
        <w:rPr>
          <w:rFonts w:hint="default"/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</w:rPr>
        <w:t xml:space="preserve"> год и на плановый период 202</w:t>
      </w:r>
      <w:r>
        <w:rPr>
          <w:rFonts w:hint="default"/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</w:rPr>
        <w:t xml:space="preserve"> и 202</w:t>
      </w:r>
      <w:r>
        <w:rPr>
          <w:rFonts w:hint="default"/>
          <w:color w:val="000000"/>
          <w:sz w:val="28"/>
          <w:szCs w:val="28"/>
          <w:lang w:val="ru-RU"/>
        </w:rPr>
        <w:t>7</w:t>
      </w:r>
      <w:r>
        <w:rPr>
          <w:color w:val="000000"/>
          <w:sz w:val="28"/>
          <w:szCs w:val="28"/>
        </w:rPr>
        <w:t xml:space="preserve"> годов»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bCs/>
          <w:color w:val="000000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 xml:space="preserve">Порядком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>принятия</w:t>
      </w:r>
      <w:r>
        <w:rPr>
          <w:rFonts w:hint="default"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 xml:space="preserve"> решений о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>разработк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>е</w:t>
      </w:r>
      <w:r>
        <w:rPr>
          <w:rFonts w:hint="default"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>муниципальных программ муниципального образования «Гиагинский район», их формировании, реализации, проведени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>и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>оценки</w:t>
      </w:r>
      <w:r>
        <w:rPr>
          <w:rFonts w:hint="default"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 xml:space="preserve">эффективности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>и</w:t>
      </w:r>
      <w:r>
        <w:rPr>
          <w:rFonts w:hint="default"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>ее критери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>ях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>, утвержденным постановлением главы муниципального образования «Гиагинский район</w:t>
      </w:r>
      <w:r>
        <w:rPr>
          <w:rFonts w:hint="default"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>»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 xml:space="preserve"> от 27</w:t>
      </w:r>
      <w:r>
        <w:rPr>
          <w:rFonts w:hint="default" w:ascii="Times New Roman" w:hAnsi="Times New Roman" w:cs="Times New Roman"/>
          <w:bCs/>
          <w:color w:val="000000"/>
          <w:kern w:val="1"/>
          <w:sz w:val="28"/>
          <w:szCs w:val="28"/>
          <w:lang w:val="ru-RU" w:eastAsia="hi-IN" w:bidi="hi-IN"/>
        </w:rPr>
        <w:t xml:space="preserve"> августа 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>2013 года № 103</w:t>
      </w:r>
      <w:r>
        <w:rPr>
          <w:rFonts w:hint="default"/>
          <w:bCs/>
          <w:color w:val="000000"/>
          <w:kern w:val="1"/>
          <w:sz w:val="28"/>
          <w:szCs w:val="28"/>
          <w:lang w:val="ru-RU" w:eastAsia="hi-IN" w:bidi="hi-IN"/>
        </w:rPr>
        <w:t xml:space="preserve">, и </w:t>
      </w:r>
      <w:r>
        <w:rPr>
          <w:bCs/>
          <w:color w:val="000000"/>
          <w:kern w:val="1"/>
          <w:sz w:val="28"/>
          <w:szCs w:val="28"/>
          <w:lang w:eastAsia="hi-IN" w:bidi="hi-IN"/>
        </w:rPr>
        <w:t>в целях обеспечения устойчивого функционирования и развития экономики муниципального образования «Гиагинский район» за счет эффективного использования энергетических ресурсов</w:t>
      </w:r>
      <w:r>
        <w:rPr>
          <w:rFonts w:hint="default"/>
          <w:bCs/>
          <w:color w:val="000000"/>
          <w:kern w:val="1"/>
          <w:sz w:val="28"/>
          <w:szCs w:val="28"/>
          <w:lang w:val="ru-RU" w:eastAsia="hi-IN" w:bidi="hi-IN"/>
        </w:rPr>
        <w:t>,</w:t>
      </w:r>
    </w:p>
    <w:p w14:paraId="63EAA266">
      <w:pPr>
        <w:suppressAutoHyphens/>
        <w:autoSpaceDE w:val="0"/>
        <w:spacing w:line="200" w:lineRule="atLeast"/>
        <w:ind w:left="0" w:right="0" w:firstLine="708"/>
        <w:jc w:val="both"/>
        <w:rPr>
          <w:rFonts w:hint="default"/>
          <w:bCs/>
          <w:color w:val="000000"/>
          <w:kern w:val="1"/>
          <w:sz w:val="28"/>
          <w:szCs w:val="28"/>
          <w:lang w:val="ru-RU" w:eastAsia="hi-IN" w:bidi="hi-IN"/>
        </w:rPr>
      </w:pPr>
    </w:p>
    <w:p w14:paraId="347B1FD6">
      <w:pPr>
        <w:suppressAutoHyphens/>
        <w:autoSpaceDE w:val="0"/>
        <w:spacing w:line="200" w:lineRule="atLeast"/>
        <w:jc w:val="center"/>
        <w:rPr>
          <w:b w:val="0"/>
          <w:bCs w:val="0"/>
          <w:kern w:val="1"/>
          <w:sz w:val="28"/>
          <w:szCs w:val="28"/>
          <w:lang w:eastAsia="hi-IN" w:bidi="hi-IN"/>
        </w:rPr>
      </w:pPr>
      <w:r>
        <w:rPr>
          <w:b w:val="0"/>
          <w:bCs w:val="0"/>
          <w:kern w:val="1"/>
          <w:sz w:val="28"/>
          <w:szCs w:val="28"/>
          <w:lang w:eastAsia="hi-IN" w:bidi="hi-IN"/>
        </w:rPr>
        <w:t>постановляю:</w:t>
      </w:r>
    </w:p>
    <w:p w14:paraId="6DFAE366">
      <w:pPr>
        <w:suppressAutoHyphens/>
        <w:autoSpaceDE w:val="0"/>
        <w:spacing w:line="200" w:lineRule="atLeast"/>
        <w:jc w:val="center"/>
        <w:rPr>
          <w:b/>
          <w:bCs/>
          <w:kern w:val="1"/>
          <w:sz w:val="28"/>
          <w:szCs w:val="28"/>
          <w:lang w:eastAsia="hi-IN" w:bidi="hi-IN"/>
        </w:rPr>
      </w:pPr>
    </w:p>
    <w:p w14:paraId="6E83C856">
      <w:pPr>
        <w:suppressAutoHyphens/>
        <w:ind w:firstLine="700" w:firstLineChars="250"/>
        <w:jc w:val="both"/>
        <w:rPr>
          <w:rFonts w:hint="default"/>
          <w:kern w:val="1"/>
          <w:sz w:val="28"/>
          <w:szCs w:val="28"/>
          <w:lang w:val="ru-RU" w:eastAsia="hi-IN" w:bidi="hi-IN"/>
        </w:rPr>
      </w:pPr>
      <w:r>
        <w:rPr>
          <w:b w:val="0"/>
          <w:bCs w:val="0"/>
          <w:kern w:val="1"/>
          <w:sz w:val="28"/>
          <w:szCs w:val="28"/>
          <w:lang w:eastAsia="hi-IN" w:bidi="hi-IN"/>
        </w:rPr>
        <w:t xml:space="preserve">1. Внести </w:t>
      </w:r>
      <w:r>
        <w:rPr>
          <w:b w:val="0"/>
          <w:bCs w:val="0"/>
          <w:kern w:val="1"/>
          <w:sz w:val="28"/>
          <w:szCs w:val="28"/>
          <w:lang w:val="ru-RU" w:eastAsia="hi-IN" w:bidi="hi-IN"/>
        </w:rPr>
        <w:t>изменения</w:t>
      </w:r>
      <w:r>
        <w:rPr>
          <w:rFonts w:hint="default"/>
          <w:b w:val="0"/>
          <w:bCs w:val="0"/>
          <w:kern w:val="1"/>
          <w:sz w:val="28"/>
          <w:szCs w:val="28"/>
          <w:lang w:val="ru-RU" w:eastAsia="hi-IN" w:bidi="hi-IN"/>
        </w:rPr>
        <w:t xml:space="preserve"> в</w:t>
      </w:r>
      <w:r>
        <w:rPr>
          <w:b w:val="0"/>
          <w:bCs w:val="0"/>
          <w:kern w:val="1"/>
          <w:sz w:val="28"/>
          <w:szCs w:val="28"/>
          <w:lang w:eastAsia="hi-IN" w:bidi="hi-IN"/>
        </w:rPr>
        <w:t xml:space="preserve"> п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>остановлени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>е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 xml:space="preserve"> главы  </w:t>
      </w:r>
      <w: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>муниципального</w:t>
      </w:r>
      <w:r>
        <w:rPr>
          <w:rFonts w:hint="default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 xml:space="preserve"> образования 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>«Гиагинский район» от 1</w:t>
      </w:r>
      <w:r>
        <w:rPr>
          <w:rFonts w:hint="default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>6 декабря 2019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 xml:space="preserve"> года № 344  «Об утверждении муниципальной программы </w:t>
      </w:r>
      <w: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>муниципального</w:t>
      </w:r>
      <w:r>
        <w:rPr>
          <w:rFonts w:hint="default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val="ru-RU" w:eastAsia="hi-IN" w:bidi="hi-IN"/>
        </w:rPr>
        <w:t xml:space="preserve"> образования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auto"/>
          <w:vertAlign w:val="baseline"/>
          <w:lang w:eastAsia="hi-IN" w:bidi="hi-IN"/>
        </w:rPr>
        <w:t xml:space="preserve"> «Гиагинский район» «Энергосбережение и повышение энергетической эффективности» 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eastAsia="hi-IN" w:bidi="hi-IN"/>
        </w:rPr>
        <w:t xml:space="preserve"> (в редакции 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val="ru-RU" w:eastAsia="hi-IN" w:bidi="hi-IN"/>
        </w:rPr>
        <w:t>постановления</w:t>
      </w:r>
      <w:r>
        <w:rPr>
          <w:rFonts w:hint="default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val="ru-RU" w:eastAsia="hi-IN" w:bidi="hi-IN"/>
        </w:rPr>
        <w:t xml:space="preserve"> 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eastAsia="hi-IN" w:bidi="hi-IN"/>
        </w:rPr>
        <w:t xml:space="preserve">от </w:t>
      </w:r>
      <w:r>
        <w:rPr>
          <w:rFonts w:hint="default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val="ru-RU" w:eastAsia="hi-IN" w:bidi="hi-IN"/>
        </w:rPr>
        <w:t>22 июля</w:t>
      </w:r>
      <w:r>
        <w:rPr>
          <w:rFonts w:hint="default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val="ru-RU" w:eastAsia="hi-IN" w:bidi="hi-IN"/>
        </w:rPr>
        <w:t xml:space="preserve"> 2024 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eastAsia="hi-IN" w:bidi="hi-IN"/>
        </w:rPr>
        <w:t xml:space="preserve">года № </w:t>
      </w:r>
      <w:r>
        <w:rPr>
          <w:rFonts w:hint="default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val="ru-RU" w:eastAsia="hi-IN" w:bidi="hi-IN"/>
        </w:rPr>
        <w:t>145</w:t>
      </w:r>
      <w: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eastAsia="hi-IN" w:bidi="hi-IN"/>
        </w:rPr>
        <w:t>)</w:t>
      </w:r>
      <w:r>
        <w:rPr>
          <w:rFonts w:hint="default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vanish w:val="0"/>
          <w:color w:val="000000"/>
          <w:spacing w:val="0"/>
          <w:w w:val="100"/>
          <w:kern w:val="1"/>
          <w:position w:val="0"/>
          <w:sz w:val="28"/>
          <w:szCs w:val="28"/>
          <w:u w:val="none"/>
          <w:shd w:val="clear" w:color="auto" w:fill="FFFFFF"/>
          <w:vertAlign w:val="baseline"/>
          <w:lang w:val="ru-RU" w:eastAsia="hi-IN" w:bidi="hi-IN"/>
        </w:rPr>
        <w:t>, изложив приложение к постановлению в новой редакции (прилагается).</w:t>
      </w:r>
    </w:p>
    <w:p w14:paraId="22579438">
      <w:pPr>
        <w:suppressAutoHyphens/>
        <w:jc w:val="both"/>
        <w:rPr>
          <w:kern w:val="1"/>
          <w:sz w:val="28"/>
          <w:szCs w:val="28"/>
          <w:lang w:eastAsia="hi-IN" w:bidi="hi-IN"/>
        </w:rPr>
      </w:pPr>
      <w:r>
        <w:rPr>
          <w:kern w:val="1"/>
          <w:sz w:val="28"/>
          <w:szCs w:val="28"/>
          <w:lang w:eastAsia="hi-IN" w:bidi="hi-IN"/>
        </w:rPr>
        <w:tab/>
      </w:r>
      <w:r>
        <w:rPr>
          <w:kern w:val="1"/>
          <w:sz w:val="28"/>
          <w:szCs w:val="28"/>
          <w:lang w:eastAsia="hi-IN" w:bidi="hi-IN"/>
        </w:rPr>
        <w:t>2. Настоящее постановление опубликовать в «Информационном бюллетене муниципального образования «Гиагинский район» на сетевом источнике публикации «Редакция газеты «Красное знамя», а также разместить на официальном сайте администрации муниципального образования «Гиагинский район».</w:t>
      </w:r>
    </w:p>
    <w:p w14:paraId="427B66B5">
      <w:pPr>
        <w:suppressAutoHyphens/>
        <w:autoSpaceDE w:val="0"/>
        <w:spacing w:line="200" w:lineRule="atLeast"/>
        <w:jc w:val="both"/>
        <w:rPr>
          <w:color w:val="000000"/>
          <w:kern w:val="1"/>
          <w:sz w:val="28"/>
          <w:szCs w:val="28"/>
          <w:lang w:eastAsia="hi-IN" w:bidi="hi-IN"/>
        </w:rPr>
      </w:pPr>
      <w:r>
        <w:rPr>
          <w:color w:val="000000"/>
          <w:kern w:val="1"/>
          <w:sz w:val="28"/>
          <w:szCs w:val="28"/>
          <w:lang w:eastAsia="hi-IN" w:bidi="hi-IN"/>
        </w:rPr>
        <w:tab/>
      </w:r>
      <w:r>
        <w:rPr>
          <w:color w:val="000000"/>
          <w:kern w:val="1"/>
          <w:sz w:val="28"/>
          <w:szCs w:val="28"/>
          <w:lang w:eastAsia="hi-IN" w:bidi="hi-IN"/>
        </w:rPr>
        <w:t>3. Контроль за исполнением настоящего постановления возложить на первого заместителя главы администрации муниципального образования «Гиагинский район».</w:t>
      </w:r>
    </w:p>
    <w:p w14:paraId="58924A0D">
      <w:pPr>
        <w:suppressAutoHyphens/>
        <w:autoSpaceDE w:val="0"/>
        <w:spacing w:line="200" w:lineRule="atLeast"/>
        <w:jc w:val="both"/>
        <w:rPr>
          <w:color w:val="000000"/>
          <w:kern w:val="1"/>
          <w:sz w:val="28"/>
          <w:szCs w:val="28"/>
          <w:lang w:eastAsia="hi-IN" w:bidi="hi-IN"/>
        </w:rPr>
      </w:pPr>
    </w:p>
    <w:p w14:paraId="040103AD">
      <w:pPr>
        <w:suppressAutoHyphens/>
        <w:autoSpaceDE w:val="0"/>
        <w:spacing w:line="200" w:lineRule="atLeast"/>
        <w:jc w:val="both"/>
        <w:rPr>
          <w:color w:val="000000"/>
          <w:kern w:val="1"/>
          <w:sz w:val="28"/>
          <w:szCs w:val="28"/>
          <w:lang w:eastAsia="hi-IN" w:bidi="hi-IN"/>
        </w:rPr>
      </w:pPr>
    </w:p>
    <w:p w14:paraId="179A1800">
      <w:pPr>
        <w:shd w:val="clear" w:color="auto" w:fill="FFFFFF"/>
        <w:tabs>
          <w:tab w:val="left" w:pos="851"/>
        </w:tabs>
        <w:autoSpaceDE w:val="0"/>
        <w:rPr>
          <w:color w:val="000000"/>
          <w:kern w:val="1"/>
          <w:sz w:val="28"/>
          <w:szCs w:val="28"/>
          <w:lang w:eastAsia="hi-IN" w:bidi="hi-IN"/>
        </w:rPr>
      </w:pPr>
    </w:p>
    <w:p w14:paraId="19853579">
      <w:pPr>
        <w:shd w:val="clear" w:color="auto" w:fill="FFFFFF"/>
        <w:tabs>
          <w:tab w:val="left" w:pos="851"/>
        </w:tabs>
        <w:autoSpaceDE w:val="0"/>
        <w:rPr>
          <w:color w:val="000000"/>
          <w:kern w:val="1"/>
          <w:sz w:val="28"/>
          <w:szCs w:val="28"/>
          <w:lang w:val="ru-RU" w:eastAsia="hi-IN" w:bidi="hi-IN"/>
        </w:rPr>
      </w:pPr>
      <w:r>
        <w:rPr>
          <w:color w:val="000000"/>
          <w:kern w:val="1"/>
          <w:sz w:val="28"/>
          <w:szCs w:val="28"/>
          <w:lang w:eastAsia="hi-IN" w:bidi="hi-IN"/>
        </w:rPr>
        <w:t xml:space="preserve">Глава </w:t>
      </w:r>
      <w:r>
        <w:rPr>
          <w:color w:val="000000"/>
          <w:kern w:val="1"/>
          <w:sz w:val="28"/>
          <w:szCs w:val="28"/>
          <w:lang w:val="ru-RU" w:eastAsia="hi-IN" w:bidi="hi-IN"/>
        </w:rPr>
        <w:t>муниципального</w:t>
      </w:r>
    </w:p>
    <w:p w14:paraId="63256A40">
      <w:pPr>
        <w:shd w:val="clear" w:color="auto" w:fill="FFFFFF"/>
        <w:tabs>
          <w:tab w:val="left" w:pos="851"/>
        </w:tabs>
        <w:autoSpaceDE w:val="0"/>
        <w:rPr>
          <w:color w:val="000000"/>
          <w:kern w:val="1"/>
          <w:sz w:val="28"/>
          <w:szCs w:val="28"/>
          <w:lang w:eastAsia="hi-IN" w:bidi="hi-IN"/>
        </w:rPr>
      </w:pPr>
      <w:r>
        <w:rPr>
          <w:rFonts w:hint="default"/>
          <w:color w:val="000000"/>
          <w:kern w:val="1"/>
          <w:sz w:val="28"/>
          <w:szCs w:val="28"/>
          <w:lang w:val="ru-RU" w:eastAsia="hi-IN" w:bidi="hi-IN"/>
        </w:rPr>
        <w:t>образования</w:t>
      </w:r>
      <w:r>
        <w:rPr>
          <w:color w:val="000000"/>
          <w:kern w:val="1"/>
          <w:sz w:val="28"/>
          <w:szCs w:val="28"/>
          <w:lang w:eastAsia="hi-IN" w:bidi="hi-IN"/>
        </w:rPr>
        <w:t xml:space="preserve"> «Гиагинский район»                                                 А.Н. Таранухин</w:t>
      </w:r>
    </w:p>
    <w:p w14:paraId="7AE07FD1">
      <w:pPr>
        <w:jc w:val="both"/>
        <w:rPr>
          <w:color w:val="000000"/>
          <w:sz w:val="28"/>
          <w:szCs w:val="28"/>
        </w:rPr>
      </w:pPr>
    </w:p>
    <w:p w14:paraId="7D050809">
      <w:pPr>
        <w:jc w:val="both"/>
        <w:rPr>
          <w:color w:val="000000"/>
          <w:sz w:val="28"/>
          <w:szCs w:val="28"/>
        </w:rPr>
      </w:pPr>
    </w:p>
    <w:p w14:paraId="387A1E1F">
      <w:pPr>
        <w:shd w:val="clear" w:color="auto" w:fill="FFFFFF"/>
        <w:tabs>
          <w:tab w:val="left" w:pos="900"/>
          <w:tab w:val="left" w:pos="1080"/>
        </w:tabs>
        <w:jc w:val="both"/>
        <w:rPr>
          <w:rFonts w:hint="default"/>
          <w:color w:val="FFFFFF"/>
          <w:sz w:val="28"/>
          <w:szCs w:val="28"/>
          <w:lang w:val="ru-RU"/>
        </w:rPr>
      </w:pPr>
      <w:r>
        <w:rPr>
          <w:rFonts w:hint="default"/>
          <w:color w:val="FFFFFF"/>
          <w:sz w:val="28"/>
          <w:szCs w:val="28"/>
          <w:lang w:val="ru-RU"/>
        </w:rPr>
        <w:t>администрации муниципального образования</w:t>
      </w:r>
    </w:p>
    <w:p w14:paraId="094337F5">
      <w:pPr>
        <w:shd w:val="clear" w:color="auto" w:fill="FFFFFF"/>
        <w:tabs>
          <w:tab w:val="left" w:pos="900"/>
          <w:tab w:val="left" w:pos="1080"/>
        </w:tabs>
        <w:jc w:val="both"/>
        <w:rPr>
          <w:rFonts w:hint="default"/>
          <w:color w:val="FFFFFF"/>
          <w:sz w:val="28"/>
          <w:szCs w:val="28"/>
          <w:lang w:val="ru-RU"/>
        </w:rPr>
      </w:pPr>
      <w:r>
        <w:rPr>
          <w:rFonts w:hint="default"/>
          <w:color w:val="FFFFFF"/>
          <w:sz w:val="28"/>
          <w:szCs w:val="28"/>
          <w:lang w:val="ru-RU"/>
        </w:rPr>
        <w:t>«Гиагинский район»</w:t>
      </w:r>
      <w:r>
        <w:rPr>
          <w:color w:val="FFFFFF"/>
          <w:sz w:val="28"/>
          <w:szCs w:val="28"/>
        </w:rPr>
        <w:t xml:space="preserve">                                                      </w:t>
      </w:r>
      <w:r>
        <w:rPr>
          <w:rFonts w:hint="default"/>
          <w:color w:val="FFFFFF"/>
          <w:sz w:val="28"/>
          <w:szCs w:val="28"/>
          <w:lang w:val="ru-RU"/>
        </w:rPr>
        <w:t xml:space="preserve">              А.Л. Ковалевская</w:t>
      </w:r>
    </w:p>
    <w:p w14:paraId="2536A8D3">
      <w:pPr>
        <w:shd w:val="clear" w:color="auto" w:fill="FFFFFF"/>
        <w:autoSpaceDE w:val="0"/>
        <w:jc w:val="both"/>
        <w:rPr>
          <w:color w:val="FFFFFF"/>
          <w:sz w:val="28"/>
          <w:szCs w:val="28"/>
          <w:lang w:val="ru-RU"/>
        </w:rPr>
      </w:pPr>
    </w:p>
    <w:p w14:paraId="45C5B908">
      <w:pPr>
        <w:shd w:val="clear" w:color="auto" w:fill="FFFFFF"/>
        <w:autoSpaceDE w:val="0"/>
        <w:jc w:val="both"/>
        <w:rPr>
          <w:rFonts w:hint="default"/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  <w:t>начальник</w:t>
      </w:r>
      <w:r>
        <w:rPr>
          <w:rFonts w:hint="default"/>
          <w:color w:val="FFFFFF"/>
          <w:sz w:val="28"/>
          <w:szCs w:val="28"/>
          <w:lang w:val="ru-RU"/>
        </w:rPr>
        <w:t xml:space="preserve"> отдела правового обеспечения                                       В.В. Малахов</w:t>
      </w:r>
    </w:p>
    <w:p w14:paraId="59FFB1B8">
      <w:pPr>
        <w:shd w:val="clear" w:color="auto" w:fill="FFFFFF"/>
        <w:autoSpaceDE w:val="0"/>
        <w:jc w:val="both"/>
        <w:rPr>
          <w:color w:val="FFFFFF"/>
          <w:sz w:val="28"/>
          <w:szCs w:val="28"/>
        </w:rPr>
      </w:pPr>
    </w:p>
    <w:p w14:paraId="23CF856F">
      <w:pPr>
        <w:shd w:val="clear" w:color="auto" w:fill="FFFFFF"/>
        <w:autoSpaceDE w:val="0"/>
        <w:jc w:val="both"/>
        <w:rPr>
          <w:rFonts w:hint="default"/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  <w:t>начальник</w:t>
      </w:r>
      <w:r>
        <w:rPr>
          <w:rFonts w:hint="default"/>
          <w:color w:val="FFFFFF"/>
          <w:sz w:val="28"/>
          <w:szCs w:val="28"/>
          <w:lang w:val="ru-RU"/>
        </w:rPr>
        <w:t xml:space="preserve"> отдела по общим и кадровым вопросам                        Н.В. Руденко</w:t>
      </w:r>
    </w:p>
    <w:p w14:paraId="12983111">
      <w:pPr>
        <w:shd w:val="clear" w:color="auto" w:fill="FFFFFF"/>
        <w:autoSpaceDE w:val="0"/>
        <w:jc w:val="both"/>
        <w:rPr>
          <w:color w:val="000000"/>
          <w:sz w:val="28"/>
          <w:szCs w:val="28"/>
          <w:lang w:val="ru-RU"/>
        </w:rPr>
      </w:pPr>
    </w:p>
    <w:p w14:paraId="4E6A4266">
      <w:pPr>
        <w:shd w:val="clear" w:color="auto" w:fill="FFFFFF"/>
        <w:autoSpaceDE w:val="0"/>
        <w:jc w:val="both"/>
        <w:rPr>
          <w:color w:val="000000"/>
          <w:sz w:val="28"/>
          <w:szCs w:val="28"/>
          <w:lang w:val="ru-RU"/>
        </w:rPr>
      </w:pPr>
    </w:p>
    <w:p w14:paraId="65B7402D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778BE449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55618AE4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32458D52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3A545D25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654F6ED2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75D1663F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7DA50FC4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5139AC30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5A4732D5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6357DAE9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593DB9F3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45CEBC0A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7EE74410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  <w:bookmarkStart w:id="12" w:name="_GoBack"/>
      <w:bookmarkEnd w:id="12"/>
    </w:p>
    <w:p w14:paraId="211A1549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28043790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63313BD6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1CDE79E4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52AE2D8E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7C6E5ED5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35CD40A3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110485B9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6DF8248E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2310DF34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2291B6D2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09EF36EF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7992FE74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5C7F8C2F">
      <w:pPr>
        <w:keepNext w:val="0"/>
        <w:keepLines w:val="0"/>
        <w:pageBreakBefore w:val="0"/>
        <w:shd w:val="clear" w:color="auto" w:fill="FFFFFF"/>
        <w:tabs>
          <w:tab w:val="left" w:pos="851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after="0"/>
        <w:ind w:firstLine="5740" w:firstLineChars="2050"/>
        <w:jc w:val="both"/>
        <w:textAlignment w:val="auto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b w:val="0"/>
          <w:bCs w:val="0"/>
          <w:color w:val="000000"/>
          <w:kern w:val="1"/>
          <w:sz w:val="28"/>
          <w:szCs w:val="28"/>
          <w:lang w:eastAsia="hi-IN" w:bidi="hi-IN"/>
        </w:rPr>
        <w:t>Приложение</w:t>
      </w:r>
    </w:p>
    <w:p w14:paraId="2D5A7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к постановлению главы</w:t>
      </w:r>
    </w:p>
    <w:p w14:paraId="40B54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м</w:t>
      </w:r>
      <w:r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униципального образования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 </w:t>
      </w:r>
    </w:p>
    <w:p w14:paraId="71234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eastAsia="SimSun"/>
          <w:color w:val="000000"/>
          <w:kern w:val="1"/>
          <w:sz w:val="28"/>
          <w:szCs w:val="28"/>
          <w:u w:val="none"/>
          <w:shd w:val="clear" w:color="auto" w:fill="FFFFFF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«Гиагинский район»</w:t>
      </w:r>
    </w:p>
    <w:p w14:paraId="1153294F">
      <w:pPr>
        <w:keepNext w:val="0"/>
        <w:keepLines w:val="0"/>
        <w:pageBreakBefore w:val="0"/>
        <w:widowControl w:val="0"/>
        <w:tabs>
          <w:tab w:val="left" w:pos="432"/>
        </w:tabs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hint="default" w:eastAsia="SimSun"/>
          <w:b w:val="0"/>
          <w:bCs w:val="0"/>
          <w:color w:val="000000"/>
          <w:kern w:val="1"/>
          <w:sz w:val="28"/>
          <w:szCs w:val="28"/>
          <w:lang w:val="ru-RU" w:eastAsia="hi-IN" w:bidi="hi-IN"/>
        </w:rPr>
      </w:pPr>
      <w:r>
        <w:rPr>
          <w:rFonts w:eastAsia="SimSun"/>
          <w:color w:val="000000"/>
          <w:kern w:val="1"/>
          <w:sz w:val="28"/>
          <w:szCs w:val="28"/>
          <w:u w:val="none"/>
          <w:shd w:val="clear" w:color="auto" w:fill="FFFFFF"/>
          <w:lang w:eastAsia="hi-IN" w:bidi="hi-IN"/>
        </w:rPr>
        <w:t xml:space="preserve">                                                                                  от </w:t>
      </w:r>
      <w:r>
        <w:rPr>
          <w:rFonts w:hint="default" w:eastAsia="SimSun"/>
          <w:color w:val="000000"/>
          <w:kern w:val="1"/>
          <w:sz w:val="28"/>
          <w:szCs w:val="28"/>
          <w:u w:val="none"/>
          <w:shd w:val="clear" w:color="auto" w:fill="FFFFFF"/>
          <w:lang w:val="ru-RU" w:eastAsia="hi-IN" w:bidi="hi-IN"/>
        </w:rPr>
        <w:t>16 апреля 2025 г.</w:t>
      </w:r>
      <w:r>
        <w:rPr>
          <w:rFonts w:eastAsia="SimSun"/>
          <w:color w:val="000000"/>
          <w:kern w:val="1"/>
          <w:sz w:val="28"/>
          <w:szCs w:val="28"/>
          <w:u w:val="none"/>
          <w:shd w:val="clear" w:color="auto" w:fill="FFFFFF"/>
          <w:lang w:eastAsia="hi-IN" w:bidi="hi-IN"/>
        </w:rPr>
        <w:t xml:space="preserve"> №</w:t>
      </w:r>
      <w:r>
        <w:rPr>
          <w:rFonts w:hint="default" w:eastAsia="SimSun"/>
          <w:color w:val="000000"/>
          <w:kern w:val="1"/>
          <w:sz w:val="28"/>
          <w:szCs w:val="28"/>
          <w:u w:val="none"/>
          <w:shd w:val="clear" w:color="auto" w:fill="FFFFFF"/>
          <w:lang w:val="ru-RU" w:eastAsia="hi-IN" w:bidi="hi-IN"/>
        </w:rPr>
        <w:t xml:space="preserve"> 53</w:t>
      </w:r>
    </w:p>
    <w:p w14:paraId="7ADF49B2">
      <w:pPr>
        <w:keepNext w:val="0"/>
        <w:keepLines w:val="0"/>
        <w:pageBreakBefore w:val="0"/>
        <w:widowControl w:val="0"/>
        <w:tabs>
          <w:tab w:val="left" w:pos="432"/>
        </w:tabs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eastAsia="SimSun"/>
          <w:b w:val="0"/>
          <w:bCs w:val="0"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b w:val="0"/>
          <w:bCs w:val="0"/>
          <w:color w:val="000000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     </w:t>
      </w:r>
      <w:r>
        <w:rPr>
          <w:rFonts w:eastAsia="SimSun"/>
          <w:b w:val="0"/>
          <w:bCs w:val="0"/>
          <w:color w:val="000000"/>
          <w:kern w:val="1"/>
          <w:sz w:val="20"/>
          <w:szCs w:val="20"/>
          <w:lang w:eastAsia="hi-IN" w:bidi="hi-IN"/>
        </w:rPr>
        <w:t xml:space="preserve">    </w:t>
      </w:r>
      <w:r>
        <w:rPr>
          <w:rFonts w:eastAsia="SimSun"/>
          <w:b w:val="0"/>
          <w:bCs w:val="0"/>
          <w:color w:val="000000"/>
          <w:kern w:val="1"/>
          <w:sz w:val="28"/>
          <w:szCs w:val="28"/>
          <w:lang w:eastAsia="hi-IN" w:bidi="hi-IN"/>
        </w:rPr>
        <w:t xml:space="preserve">               </w:t>
      </w:r>
    </w:p>
    <w:p w14:paraId="7D4613DF">
      <w:pPr>
        <w:keepNext w:val="0"/>
        <w:keepLines w:val="0"/>
        <w:pageBreakBefore w:val="0"/>
        <w:widowControl w:val="0"/>
        <w:tabs>
          <w:tab w:val="left" w:pos="432"/>
        </w:tabs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b w:val="0"/>
          <w:bCs w:val="0"/>
          <w:color w:val="000000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Приложение</w:t>
      </w:r>
    </w:p>
    <w:p w14:paraId="39032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к постановлению главы</w:t>
      </w:r>
    </w:p>
    <w:p w14:paraId="77D57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</w:t>
      </w:r>
      <w:r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муниципального образования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 </w:t>
      </w:r>
    </w:p>
    <w:p w14:paraId="78A92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/>
        <w:jc w:val="both"/>
        <w:textAlignment w:val="auto"/>
        <w:rPr>
          <w:rFonts w:eastAsia="SimSun"/>
          <w:color w:val="000000"/>
          <w:kern w:val="1"/>
          <w:sz w:val="28"/>
          <w:szCs w:val="28"/>
          <w:u w:val="none"/>
          <w:shd w:val="clear" w:color="auto" w:fill="FFFFFF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«Гиагинский район»</w:t>
      </w:r>
    </w:p>
    <w:p w14:paraId="7E78E3B0">
      <w:pPr>
        <w:keepNext w:val="0"/>
        <w:keepLines w:val="0"/>
        <w:pageBreakBefore w:val="0"/>
        <w:shd w:val="clear" w:color="auto" w:fill="FFFFFF"/>
        <w:tabs>
          <w:tab w:val="left" w:pos="851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after="0"/>
        <w:jc w:val="both"/>
        <w:textAlignment w:val="auto"/>
        <w:rPr>
          <w:sz w:val="28"/>
          <w:szCs w:val="28"/>
        </w:rPr>
      </w:pPr>
      <w:r>
        <w:rPr>
          <w:rFonts w:eastAsia="SimSun"/>
          <w:color w:val="000000"/>
          <w:kern w:val="1"/>
          <w:sz w:val="28"/>
          <w:szCs w:val="28"/>
          <w:u w:val="none"/>
          <w:shd w:val="clear" w:color="auto" w:fill="FFFFFF"/>
          <w:lang w:eastAsia="hi-IN" w:bidi="hi-IN"/>
        </w:rPr>
        <w:t xml:space="preserve">                                                                                  от </w:t>
      </w:r>
      <w:r>
        <w:rPr>
          <w:rFonts w:hint="default" w:eastAsia="SimSun"/>
          <w:color w:val="000000"/>
          <w:kern w:val="1"/>
          <w:sz w:val="28"/>
          <w:szCs w:val="28"/>
          <w:u w:val="none"/>
          <w:shd w:val="clear" w:color="auto" w:fill="FFFFFF"/>
          <w:lang w:val="ru-RU" w:eastAsia="hi-IN" w:bidi="hi-IN"/>
        </w:rPr>
        <w:t>16 декабря</w:t>
      </w:r>
      <w:r>
        <w:rPr>
          <w:rFonts w:eastAsia="SimSun"/>
          <w:color w:val="000000"/>
          <w:kern w:val="1"/>
          <w:sz w:val="28"/>
          <w:szCs w:val="28"/>
          <w:u w:val="none"/>
          <w:shd w:val="clear" w:color="auto" w:fill="FFFFFF"/>
          <w:lang w:eastAsia="hi-IN" w:bidi="hi-IN"/>
        </w:rPr>
        <w:t xml:space="preserve"> 20</w:t>
      </w:r>
      <w:r>
        <w:rPr>
          <w:rFonts w:hint="default" w:eastAsia="SimSun"/>
          <w:color w:val="000000"/>
          <w:kern w:val="1"/>
          <w:sz w:val="28"/>
          <w:szCs w:val="28"/>
          <w:u w:val="none"/>
          <w:shd w:val="clear" w:color="auto" w:fill="FFFFFF"/>
          <w:lang w:val="ru-RU" w:eastAsia="hi-IN" w:bidi="hi-IN"/>
        </w:rPr>
        <w:t xml:space="preserve">19 </w:t>
      </w:r>
      <w:r>
        <w:rPr>
          <w:rFonts w:eastAsia="SimSun"/>
          <w:color w:val="000000"/>
          <w:kern w:val="1"/>
          <w:sz w:val="28"/>
          <w:szCs w:val="28"/>
          <w:u w:val="none"/>
          <w:shd w:val="clear" w:color="auto" w:fill="FFFFFF"/>
          <w:lang w:eastAsia="hi-IN" w:bidi="hi-IN"/>
        </w:rPr>
        <w:t>г. №</w:t>
      </w:r>
      <w:r>
        <w:rPr>
          <w:rFonts w:hint="default" w:eastAsia="SimSun"/>
          <w:color w:val="000000"/>
          <w:kern w:val="1"/>
          <w:sz w:val="28"/>
          <w:szCs w:val="28"/>
          <w:u w:val="none"/>
          <w:shd w:val="clear" w:color="auto" w:fill="FFFFFF"/>
          <w:lang w:val="ru-RU" w:eastAsia="hi-IN" w:bidi="hi-IN"/>
        </w:rPr>
        <w:t xml:space="preserve"> 344</w:t>
      </w:r>
      <w:r>
        <w:rPr>
          <w:color w:val="000000"/>
          <w:sz w:val="28"/>
          <w:szCs w:val="28"/>
        </w:rPr>
        <w:t xml:space="preserve">  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 w14:paraId="5A59AEF0">
      <w:pPr>
        <w:keepNext w:val="0"/>
        <w:keepLines w:val="0"/>
        <w:pageBreakBefore w:val="0"/>
        <w:shd w:val="clear" w:color="auto" w:fill="FFFFFF"/>
        <w:tabs>
          <w:tab w:val="left" w:pos="851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after="0"/>
        <w:ind w:firstLine="7590" w:firstLineChars="2700"/>
        <w:jc w:val="both"/>
        <w:textAlignment w:val="auto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</w:t>
      </w:r>
    </w:p>
    <w:p w14:paraId="13A2E230">
      <w:pPr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>
        <w:rPr>
          <w:b/>
          <w:bCs/>
          <w:color w:val="000000"/>
          <w:sz w:val="28"/>
          <w:szCs w:val="28"/>
        </w:rPr>
        <w:t xml:space="preserve">ПАСПОРТ    </w:t>
      </w:r>
      <w:r>
        <w:rPr>
          <w:color w:val="000000"/>
          <w:sz w:val="28"/>
          <w:szCs w:val="28"/>
        </w:rPr>
        <w:t xml:space="preserve">  </w:t>
      </w:r>
    </w:p>
    <w:p w14:paraId="08DD2A68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hint="default" w:eastAsia="SimSun" w:cs="Mangal"/>
          <w:b/>
          <w:bCs/>
          <w:kern w:val="1"/>
          <w:sz w:val="28"/>
          <w:szCs w:val="28"/>
          <w:lang w:val="ru-RU" w:eastAsia="hi-IN" w:bidi="hi-IN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муниципальной программы </w:t>
      </w:r>
      <w:r>
        <w:rPr>
          <w:rFonts w:eastAsia="SimSun" w:cs="Mangal"/>
          <w:b/>
          <w:bCs/>
          <w:kern w:val="1"/>
          <w:sz w:val="28"/>
          <w:szCs w:val="28"/>
          <w:lang w:val="ru-RU" w:eastAsia="hi-IN" w:bidi="hi-IN"/>
        </w:rPr>
        <w:t>муниципального</w:t>
      </w:r>
      <w:r>
        <w:rPr>
          <w:rFonts w:hint="default" w:eastAsia="SimSun" w:cs="Mangal"/>
          <w:b/>
          <w:bCs/>
          <w:kern w:val="1"/>
          <w:sz w:val="28"/>
          <w:szCs w:val="28"/>
          <w:lang w:val="ru-RU" w:eastAsia="hi-IN" w:bidi="hi-IN"/>
        </w:rPr>
        <w:t xml:space="preserve"> образования</w:t>
      </w:r>
    </w:p>
    <w:p w14:paraId="3542F9F4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 «Гиагинский район» «Энергосбережение и повышение</w:t>
      </w:r>
    </w:p>
    <w:p w14:paraId="64938BAE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sz w:val="28"/>
          <w:szCs w:val="28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энергетической эффективности» </w:t>
      </w:r>
    </w:p>
    <w:p w14:paraId="740D9DF5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sz w:val="28"/>
          <w:szCs w:val="28"/>
        </w:rPr>
      </w:pPr>
    </w:p>
    <w:tbl>
      <w:tblPr>
        <w:tblStyle w:val="4"/>
        <w:tblW w:w="936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7095"/>
      </w:tblGrid>
      <w:tr w14:paraId="3EAF0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ED35B65">
            <w:pPr>
              <w:widowControl w:val="0"/>
              <w:suppressAutoHyphens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Ответственный исполнитель программы</w:t>
            </w:r>
          </w:p>
        </w:tc>
        <w:tc>
          <w:tcPr>
            <w:tcW w:w="7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359EDF">
            <w:pPr>
              <w:widowControl w:val="0"/>
              <w:suppressAutoHyphens/>
              <w:jc w:val="both"/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администрация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 - отдел экономического развития и торговли администрации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</w:t>
            </w:r>
          </w:p>
        </w:tc>
      </w:tr>
      <w:tr w14:paraId="363A6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BA1DA91">
            <w:pPr>
              <w:widowControl w:val="0"/>
              <w:suppressAutoHyphens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Участники  программы</w:t>
            </w:r>
          </w:p>
        </w:tc>
        <w:tc>
          <w:tcPr>
            <w:tcW w:w="7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262E03">
            <w:pPr>
              <w:widowControl w:val="0"/>
              <w:suppressAutoHyphens/>
              <w:jc w:val="both"/>
              <w:rPr>
                <w:rFonts w:hint="default"/>
                <w:lang w:val="ru-RU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управление образования администрации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район», управление культуры администрации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 xml:space="preserve">муниципального образования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«Гиагинский район»,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муниципальные образования сельских поселений 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район», администрация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hint="default" w:eastAsia="SimSun"/>
                <w:bCs/>
                <w:color w:val="000000"/>
                <w:kern w:val="1"/>
                <w:sz w:val="27"/>
                <w:szCs w:val="27"/>
                <w:lang w:val="ru-RU"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«Гиагинский район»</w:t>
            </w:r>
          </w:p>
        </w:tc>
      </w:tr>
      <w:tr w14:paraId="71E38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0D410CF">
            <w:pPr>
              <w:widowControl w:val="0"/>
              <w:suppressAutoHyphens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Цели Программы</w:t>
            </w:r>
          </w:p>
        </w:tc>
        <w:tc>
          <w:tcPr>
            <w:tcW w:w="7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6B03A2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- обеспечение устойчивого функционирования муниципальных учреждений и организаций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 и сельских поселений </w:t>
            </w:r>
            <w:r>
              <w:rPr>
                <w:rFonts w:eastAsia="SimSun"/>
                <w:kern w:val="1"/>
                <w:sz w:val="26"/>
                <w:szCs w:val="26"/>
                <w:lang w:val="ru-RU" w:eastAsia="hi-IN" w:bidi="hi-IN"/>
              </w:rPr>
              <w:t>муниципального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образования «Гиагинский район»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за счет эффективного использования энергетических ресурсов; </w:t>
            </w:r>
          </w:p>
          <w:p w14:paraId="1E2EA431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- снижение финансовой нагрузки на бюджет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 за счет сокращения расходов на энергоресурсы;</w:t>
            </w:r>
          </w:p>
          <w:p w14:paraId="05629615">
            <w:pPr>
              <w:widowControl w:val="0"/>
              <w:suppressAutoHyphens/>
              <w:ind w:firstLine="390" w:firstLineChars="150"/>
              <w:jc w:val="both"/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- снижение платежей за энергетические ресурсы бюджетных учреждений и организаций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 «Гиагинский район» и сельских поселений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</w:t>
            </w:r>
          </w:p>
        </w:tc>
      </w:tr>
      <w:tr w14:paraId="5E3F3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CADAFFF">
            <w:pPr>
              <w:widowControl w:val="0"/>
              <w:suppressAutoHyphens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Задачи Программы</w:t>
            </w:r>
          </w:p>
        </w:tc>
        <w:tc>
          <w:tcPr>
            <w:tcW w:w="7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96EE8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- повышение энергетической эффективности муниципальных учреждений и организаций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 и сельских поселений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район»;</w:t>
            </w:r>
          </w:p>
          <w:p w14:paraId="5F25609B">
            <w:pPr>
              <w:widowControl w:val="0"/>
              <w:suppressAutoHyphens/>
              <w:ind w:firstLine="390" w:firstLineChars="150"/>
              <w:jc w:val="both"/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- снижение объемов потребления топливно - энергических ресурсов муниципальных учреждений и организаций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 и сельских поселений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1F106552">
            <w:pPr>
              <w:widowControl w:val="0"/>
              <w:suppressAutoHyphens/>
              <w:ind w:firstLine="390" w:firstLineChars="150"/>
              <w:jc w:val="both"/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- повышение энергетической и экономической эффективности в регулировании отношений между производителями, исполнителями и потребителями коммунальных услуг.</w:t>
            </w:r>
          </w:p>
        </w:tc>
      </w:tr>
      <w:tr w14:paraId="68225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DEE0A53">
            <w:pPr>
              <w:widowControl w:val="0"/>
              <w:suppressAutoHyphens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Целевые показатели</w:t>
            </w:r>
          </w:p>
        </w:tc>
        <w:tc>
          <w:tcPr>
            <w:tcW w:w="7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9404D2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- </w:t>
            </w:r>
            <w:r>
              <w:rPr>
                <w:rFonts w:eastAsia="SimSun"/>
                <w:kern w:val="1"/>
                <w:sz w:val="26"/>
                <w:szCs w:val="26"/>
                <w:lang w:val="ru-RU" w:eastAsia="hi-IN" w:bidi="hi-IN"/>
              </w:rPr>
              <w:t>д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оля муниципальных учреждений и организаций, расчеты за тепловую энергию которыми осуществляются с   использованием приборов учета, в общем объеме тепловой энергии, потребляемой (используемой) муниципальными учреждениями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и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организациями 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муниципального образования «Гиагинский район»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и сельскими поселениями </w:t>
            </w:r>
            <w:r>
              <w:rPr>
                <w:rFonts w:eastAsia="SimSun"/>
                <w:bCs/>
                <w:color w:val="000000"/>
                <w:kern w:val="1"/>
                <w:sz w:val="26"/>
                <w:szCs w:val="26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район»;</w:t>
            </w:r>
          </w:p>
          <w:p w14:paraId="3BE1F91A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- доля муниципальных учреждений и организаций, расчеты за воду которыми осуществляются с использованием приборов учета, в общем объеме воды, потребляемой (используемой) муниципальными учреждениями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и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организациями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и сельскими поселениями </w:t>
            </w:r>
            <w:r>
              <w:rPr>
                <w:rFonts w:eastAsia="SimSun"/>
                <w:bCs/>
                <w:color w:val="000000"/>
                <w:kern w:val="1"/>
                <w:sz w:val="27"/>
                <w:szCs w:val="27"/>
                <w:lang w:eastAsia="hi-IN" w:bidi="hi-IN"/>
              </w:rPr>
              <w:t>муниципального образования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«Гиагинский район»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;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</w:t>
            </w:r>
          </w:p>
          <w:p w14:paraId="4C1745FF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- удельная величина потребления электрической энергии муниципальными учреждениями и организациями, расчеты за которую осуществляются с использованием приборов учета и с применением расчетных способов (в расчете на 1 человека);</w:t>
            </w:r>
          </w:p>
          <w:p w14:paraId="7D955785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- удельная величина потребления тепловой энергии муниципальными учреждениями и организациями, расчеты за которую осуществляются с использованием приборов учета и с применением расчетных способов (в расчете на 1 кв. метр общей площади);</w:t>
            </w:r>
          </w:p>
          <w:p w14:paraId="33B00137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- удельная величина потребления воды муниципальными учреждениями и организациями, расчеты за которую осу-ществляются с использованием приборов учета и с применением расчетных способов (в расчете на 1 человека);</w:t>
            </w:r>
          </w:p>
          <w:p w14:paraId="7A47A8E3">
            <w:pPr>
              <w:widowControl w:val="0"/>
              <w:suppressAutoHyphens/>
              <w:ind w:firstLine="390" w:firstLineChars="150"/>
              <w:jc w:val="both"/>
              <w:rPr>
                <w:rFonts w:hint="default"/>
                <w:lang w:val="ru-RU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- удельная величина потребления природного газа муниципальными учреждениями и организациями, расчеты за который осуществляются с использованием приборов учета и с применением расчетных способов (в расчете на 1 человека)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.</w:t>
            </w:r>
          </w:p>
        </w:tc>
      </w:tr>
      <w:tr w14:paraId="7523D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D5A73C8">
            <w:pPr>
              <w:widowControl w:val="0"/>
              <w:suppressAutoHyphens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Сроки реализации программы</w:t>
            </w:r>
          </w:p>
        </w:tc>
        <w:tc>
          <w:tcPr>
            <w:tcW w:w="7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F1CEC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2023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-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2027 годы</w:t>
            </w:r>
          </w:p>
          <w:p w14:paraId="278853EE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</w:p>
        </w:tc>
      </w:tr>
      <w:tr w14:paraId="4BD08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F417730">
            <w:pPr>
              <w:widowControl w:val="0"/>
              <w:suppressAutoHyphens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bookmarkStart w:id="0" w:name="sub_2224"/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Объемы </w:t>
            </w:r>
            <w:bookmarkEnd w:id="0"/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бюджетных ассигнований Программы</w:t>
            </w:r>
          </w:p>
        </w:tc>
        <w:tc>
          <w:tcPr>
            <w:tcW w:w="7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0ACE99">
            <w:pPr>
              <w:widowControl w:val="0"/>
              <w:suppressAutoHyphens/>
              <w:jc w:val="both"/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Объем финансирования муниципальной программы на 2023-2027 годы 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11801,44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 xml:space="preserve"> т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ыс. руб., в т. ч. по годам:</w:t>
            </w:r>
          </w:p>
          <w:p w14:paraId="439BC585">
            <w:pPr>
              <w:widowControl w:val="0"/>
              <w:suppressAutoHyphens/>
              <w:ind w:firstLine="260" w:firstLineChars="100"/>
              <w:jc w:val="both"/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- 2023 г. - 2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774,25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 xml:space="preserve">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 xml:space="preserve"> </w:t>
            </w:r>
          </w:p>
          <w:p w14:paraId="77F90676">
            <w:pPr>
              <w:widowControl w:val="0"/>
              <w:suppressAutoHyphens/>
              <w:ind w:firstLine="260" w:firstLineChars="100"/>
              <w:jc w:val="both"/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  <w:t xml:space="preserve">- 2024 г. - </w:t>
            </w:r>
            <w:r>
              <w:rPr>
                <w:rFonts w:hint="default" w:eastAsia="SimSun"/>
                <w:color w:val="auto"/>
                <w:kern w:val="1"/>
                <w:sz w:val="26"/>
                <w:szCs w:val="26"/>
                <w:lang w:val="ru-RU" w:eastAsia="hi-IN" w:bidi="hi-IN"/>
              </w:rPr>
              <w:t xml:space="preserve">7364,89 </w:t>
            </w:r>
            <w:r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  <w:t>тыс. руб.;</w:t>
            </w:r>
          </w:p>
          <w:p w14:paraId="238748BB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auto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  <w:t xml:space="preserve">- 2025 г. - </w:t>
            </w:r>
            <w:r>
              <w:rPr>
                <w:rFonts w:hint="default" w:eastAsia="SimSun"/>
                <w:color w:val="auto"/>
                <w:kern w:val="1"/>
                <w:sz w:val="26"/>
                <w:szCs w:val="26"/>
                <w:lang w:val="ru-RU" w:eastAsia="hi-IN" w:bidi="hi-IN"/>
              </w:rPr>
              <w:t xml:space="preserve">1662,3  </w:t>
            </w:r>
            <w:r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  <w:t xml:space="preserve"> тыс. руб.</w:t>
            </w:r>
            <w:r>
              <w:rPr>
                <w:rFonts w:hint="default" w:eastAsia="SimSun"/>
                <w:color w:val="auto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53EE34DB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auto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  <w:t xml:space="preserve">- 2026 г. - </w:t>
            </w:r>
            <w:r>
              <w:rPr>
                <w:rFonts w:hint="default" w:eastAsia="SimSun"/>
                <w:color w:val="auto"/>
                <w:kern w:val="1"/>
                <w:sz w:val="26"/>
                <w:szCs w:val="26"/>
                <w:lang w:val="ru-RU" w:eastAsia="hi-IN" w:bidi="hi-IN"/>
              </w:rPr>
              <w:t>0</w:t>
            </w:r>
            <w:r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  <w:t>,0 тыс. руб.</w:t>
            </w:r>
            <w:r>
              <w:rPr>
                <w:rFonts w:hint="default" w:eastAsia="SimSun"/>
                <w:color w:val="auto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144CA04C">
            <w:pPr>
              <w:widowControl w:val="0"/>
              <w:suppressAutoHyphens/>
              <w:ind w:firstLine="260" w:firstLineChars="100"/>
              <w:jc w:val="both"/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  <w:t xml:space="preserve">- 2027 г. - </w:t>
            </w:r>
            <w:r>
              <w:rPr>
                <w:rFonts w:hint="default" w:eastAsia="SimSun"/>
                <w:color w:val="auto"/>
                <w:kern w:val="1"/>
                <w:sz w:val="26"/>
                <w:szCs w:val="26"/>
                <w:lang w:val="ru-RU" w:eastAsia="hi-IN" w:bidi="hi-IN"/>
              </w:rPr>
              <w:t>0</w:t>
            </w:r>
            <w:r>
              <w:rPr>
                <w:rFonts w:eastAsia="SimSun"/>
                <w:color w:val="auto"/>
                <w:kern w:val="1"/>
                <w:sz w:val="26"/>
                <w:szCs w:val="26"/>
                <w:lang w:eastAsia="hi-IN" w:bidi="hi-IN"/>
              </w:rPr>
              <w:t>,0 тыс. руб.</w:t>
            </w:r>
          </w:p>
          <w:p w14:paraId="6C8B476E">
            <w:pPr>
              <w:widowControl w:val="0"/>
              <w:suppressAutoHyphens/>
              <w:ind w:firstLine="390" w:firstLineChars="150"/>
              <w:jc w:val="both"/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Из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Республиканского бюджета Республики Адыгея - 5500,0 тыс руб.: </w:t>
            </w:r>
          </w:p>
          <w:p w14:paraId="50362E13">
            <w:pPr>
              <w:widowControl w:val="0"/>
              <w:suppressAutoHyphens/>
              <w:ind w:firstLine="260" w:firstLineChars="10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- 2023 г. -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0,0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тыс. руб.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;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</w:t>
            </w:r>
          </w:p>
          <w:p w14:paraId="0A351D9D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- 2024 г. - 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5500,0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тыс. руб.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0414133A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 xml:space="preserve">- 2025 г. - 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0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,0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64A55492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- 2026 г. -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 xml:space="preserve"> 0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,0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4FEAE9D9">
            <w:pPr>
              <w:widowControl w:val="0"/>
              <w:suppressAutoHyphens/>
              <w:ind w:firstLine="260" w:firstLineChars="100"/>
              <w:jc w:val="both"/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 xml:space="preserve">- 2027 г. - 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0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,0 тыс. руб.</w:t>
            </w:r>
          </w:p>
          <w:p w14:paraId="18C82309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val="ru-RU" w:eastAsia="hi-IN" w:bidi="hi-IN"/>
              </w:rPr>
              <w:t>Из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бюджета муниципального образования «Гиагинский район» -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6298,44</w:t>
            </w:r>
            <w:r>
              <w:rPr>
                <w:rFonts w:eastAsia="SimSun"/>
                <w:color w:val="FF3333"/>
                <w:kern w:val="1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тыс. руб., в т. ч. по годам:</w:t>
            </w:r>
          </w:p>
          <w:p w14:paraId="568FA2D2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   -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2023 г. -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 2772,75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тыс. руб.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;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</w:t>
            </w:r>
          </w:p>
          <w:p w14:paraId="7BE928F4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- 2024 г. - 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1863,39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 тыс. руб.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7FC9DAC5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 xml:space="preserve">- 2025 г. - 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 xml:space="preserve">1662,3  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 xml:space="preserve">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33D21AF9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- 2026 г. -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 xml:space="preserve"> 0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,0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085D2C04">
            <w:pPr>
              <w:widowControl w:val="0"/>
              <w:suppressAutoHyphens/>
              <w:ind w:firstLine="260" w:firstLineChars="100"/>
              <w:jc w:val="both"/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 xml:space="preserve">- 2027 г. - 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0</w:t>
            </w: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,0 тыс. руб.</w:t>
            </w:r>
          </w:p>
          <w:p w14:paraId="561BA821">
            <w:pPr>
              <w:widowControl w:val="0"/>
              <w:suppressAutoHyphens/>
              <w:ind w:firstLine="390" w:firstLineChars="150"/>
              <w:jc w:val="both"/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Из внебюджетных источников - 3,0 тыс. руб., в т. ч. по годам:</w:t>
            </w:r>
          </w:p>
          <w:p w14:paraId="2C280A62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- 2023 г. - 1,5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4687CBC2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- 2024 г. - 1,5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598529A1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- 2025 г. - 0,0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4A155831">
            <w:pPr>
              <w:widowControl w:val="0"/>
              <w:suppressAutoHyphens/>
              <w:ind w:firstLine="260" w:firstLineChars="100"/>
              <w:jc w:val="both"/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- 2026 г. - 0,0 тыс. руб.</w:t>
            </w:r>
            <w:r>
              <w:rPr>
                <w:rFonts w:hint="default" w:eastAsia="SimSun"/>
                <w:color w:val="000000"/>
                <w:kern w:val="1"/>
                <w:sz w:val="26"/>
                <w:szCs w:val="26"/>
                <w:lang w:val="ru-RU" w:eastAsia="hi-IN" w:bidi="hi-IN"/>
              </w:rPr>
              <w:t>;</w:t>
            </w:r>
          </w:p>
          <w:p w14:paraId="0378A5E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suppressAutoHyphens/>
              <w:kinsoku/>
              <w:overflowPunct/>
              <w:autoSpaceDE w:val="0"/>
              <w:bidi w:val="0"/>
              <w:spacing w:before="0" w:after="0" w:line="200" w:lineRule="atLeast"/>
              <w:ind w:firstLine="260" w:firstLineChars="10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color w:val="000000"/>
                <w:kern w:val="1"/>
                <w:sz w:val="26"/>
                <w:szCs w:val="26"/>
                <w:lang w:eastAsia="hi-IN" w:bidi="hi-IN"/>
              </w:rPr>
              <w:t>- 2027 г. - 0,0 тыс. руб.</w:t>
            </w:r>
          </w:p>
        </w:tc>
      </w:tr>
      <w:tr w14:paraId="62591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24222E1">
            <w:pPr>
              <w:widowControl w:val="0"/>
              <w:suppressAutoHyphens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>Ожидаемые конечные результаты реализации Программы и показатели эффективности</w:t>
            </w:r>
          </w:p>
        </w:tc>
        <w:tc>
          <w:tcPr>
            <w:tcW w:w="7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C668A7">
            <w:pPr>
              <w:widowControl w:val="0"/>
              <w:suppressAutoHyphens/>
              <w:ind w:firstLine="260" w:firstLineChars="100"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Ежегодное снижение объема потребленной воды, природного газа, тепловой энергии, электрической энергии, не менее чем на 2 %, с общим снижением за пять лет не менее чем на 10 %. Оптимизация расходов в муниципальных учреждениях и организациях муниципального образования «Гиагинский район», сельских поселениях </w:t>
            </w:r>
            <w:r>
              <w:rPr>
                <w:rFonts w:hint="default" w:eastAsia="SimSun"/>
                <w:kern w:val="1"/>
                <w:sz w:val="26"/>
                <w:szCs w:val="26"/>
                <w:lang w:val="ru-RU" w:eastAsia="hi-IN" w:bidi="hi-IN"/>
              </w:rPr>
              <w:t xml:space="preserve">муниципального образования «Гиагинский район» </w:t>
            </w:r>
            <w:r>
              <w:rPr>
                <w:rFonts w:eastAsia="SimSun"/>
                <w:kern w:val="1"/>
                <w:sz w:val="26"/>
                <w:szCs w:val="26"/>
                <w:lang w:eastAsia="hi-IN" w:bidi="hi-IN"/>
              </w:rPr>
              <w:t xml:space="preserve">за счет сокращения затрат на коммунальные услуги. </w:t>
            </w:r>
          </w:p>
          <w:p w14:paraId="0D212719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hi-IN" w:bidi="hi-IN"/>
              </w:rPr>
            </w:pPr>
          </w:p>
        </w:tc>
      </w:tr>
    </w:tbl>
    <w:p w14:paraId="4D123D1D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eastAsia="SimSun"/>
          <w:b/>
          <w:bCs/>
          <w:color w:val="26282F"/>
          <w:kern w:val="1"/>
          <w:sz w:val="27"/>
          <w:szCs w:val="27"/>
          <w:lang w:eastAsia="hi-IN" w:bidi="hi-IN"/>
        </w:rPr>
      </w:pPr>
      <w:bookmarkStart w:id="1" w:name="sub_2000"/>
    </w:p>
    <w:p w14:paraId="2369A395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2. Содержание проблем и обоснование необходимости их решения</w:t>
      </w: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br w:type="textWrapping"/>
      </w: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программным методом</w:t>
      </w:r>
      <w:bookmarkEnd w:id="1"/>
    </w:p>
    <w:p w14:paraId="60CADF90">
      <w:pPr>
        <w:widowControl w:val="0"/>
        <w:suppressAutoHyphens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14:paraId="4FC313C8">
      <w:pPr>
        <w:widowControl w:val="0"/>
        <w:tabs>
          <w:tab w:val="left" w:pos="432"/>
        </w:tabs>
        <w:suppressAutoHyphens/>
        <w:ind w:right="0" w:firstLine="840" w:firstLineChars="300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 w:cs="Mangal"/>
          <w:b w:val="0"/>
          <w:bCs w:val="0"/>
          <w:kern w:val="1"/>
          <w:sz w:val="28"/>
          <w:szCs w:val="28"/>
          <w:lang w:val="ru-RU" w:eastAsia="hi-IN" w:bidi="hi-IN"/>
        </w:rPr>
        <w:t>Муниципальная</w:t>
      </w:r>
      <w:r>
        <w:rPr>
          <w:rFonts w:hint="default" w:eastAsia="SimSun" w:cs="Mangal"/>
          <w:b w:val="0"/>
          <w:bCs w:val="0"/>
          <w:kern w:val="1"/>
          <w:sz w:val="28"/>
          <w:szCs w:val="28"/>
          <w:lang w:val="ru-RU" w:eastAsia="hi-IN" w:bidi="hi-IN"/>
        </w:rPr>
        <w:t xml:space="preserve"> программа м</w:t>
      </w:r>
      <w:r>
        <w:rPr>
          <w:rFonts w:eastAsia="SimSun" w:cs="Mangal"/>
          <w:b w:val="0"/>
          <w:bCs w:val="0"/>
          <w:kern w:val="1"/>
          <w:sz w:val="28"/>
          <w:szCs w:val="28"/>
          <w:lang w:val="ru-RU" w:eastAsia="hi-IN" w:bidi="hi-IN"/>
        </w:rPr>
        <w:t>униципального</w:t>
      </w:r>
      <w:r>
        <w:rPr>
          <w:rFonts w:hint="default" w:eastAsia="SimSun" w:cs="Mangal"/>
          <w:b w:val="0"/>
          <w:bCs w:val="0"/>
          <w:kern w:val="1"/>
          <w:sz w:val="28"/>
          <w:szCs w:val="28"/>
          <w:lang w:val="ru-RU" w:eastAsia="hi-IN" w:bidi="hi-IN"/>
        </w:rPr>
        <w:t xml:space="preserve"> образования</w:t>
      </w:r>
      <w:r>
        <w:rPr>
          <w:rFonts w:eastAsia="SimSun"/>
          <w:b w:val="0"/>
          <w:bCs w:val="0"/>
          <w:kern w:val="1"/>
          <w:sz w:val="28"/>
          <w:szCs w:val="28"/>
          <w:lang w:eastAsia="hi-IN" w:bidi="hi-IN"/>
        </w:rPr>
        <w:t xml:space="preserve"> «Гиагинский район»</w:t>
      </w:r>
      <w:r>
        <w:rPr>
          <w:rFonts w:hint="default" w:eastAsia="SimSun"/>
          <w:b w:val="0"/>
          <w:bCs w:val="0"/>
          <w:kern w:val="1"/>
          <w:sz w:val="28"/>
          <w:szCs w:val="28"/>
          <w:lang w:val="ru-RU" w:eastAsia="hi-IN" w:bidi="hi-IN"/>
        </w:rPr>
        <w:t xml:space="preserve"> «</w:t>
      </w:r>
      <w:r>
        <w:rPr>
          <w:rFonts w:eastAsia="SimSun"/>
          <w:b w:val="0"/>
          <w:bCs w:val="0"/>
          <w:kern w:val="1"/>
          <w:sz w:val="28"/>
          <w:szCs w:val="28"/>
          <w:lang w:eastAsia="hi-IN" w:bidi="hi-IN"/>
        </w:rPr>
        <w:t>Энергосбережение и повышение</w:t>
      </w:r>
      <w:r>
        <w:rPr>
          <w:rFonts w:hint="default" w:eastAsia="SimSun"/>
          <w:b w:val="0"/>
          <w:bCs w:val="0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eastAsia="SimSun"/>
          <w:b w:val="0"/>
          <w:bCs w:val="0"/>
          <w:kern w:val="1"/>
          <w:sz w:val="28"/>
          <w:szCs w:val="28"/>
          <w:lang w:eastAsia="hi-IN" w:bidi="hi-IN"/>
        </w:rPr>
        <w:t xml:space="preserve">энергетической эффективности» </w:t>
      </w:r>
      <w:r>
        <w:rPr>
          <w:rFonts w:hint="default" w:eastAsia="SimSun"/>
          <w:b w:val="0"/>
          <w:bCs w:val="0"/>
          <w:kern w:val="1"/>
          <w:sz w:val="28"/>
          <w:szCs w:val="28"/>
          <w:lang w:val="ru-RU" w:eastAsia="hi-IN" w:bidi="hi-IN"/>
        </w:rPr>
        <w:t xml:space="preserve">(далее - Программа) 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разработана в соответствии с</w:t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"garantf1://12071109.0"</w:instrText>
      </w:r>
      <w:r>
        <w:rPr>
          <w:sz w:val="28"/>
          <w:szCs w:val="28"/>
        </w:rPr>
        <w:fldChar w:fldCharType="separate"/>
      </w:r>
      <w:r>
        <w:rPr>
          <w:rStyle w:val="5"/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Федеральным законом</w:t>
      </w:r>
      <w:r>
        <w:rPr>
          <w:sz w:val="28"/>
          <w:szCs w:val="28"/>
        </w:rPr>
        <w:fldChar w:fldCharType="end"/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u w:val="none"/>
          <w:lang w:eastAsia="hi-IN" w:bidi="hi-IN"/>
        </w:rPr>
        <w:t xml:space="preserve"> от 23.11.2009 г. № 261-ФЗ «Об энергосбережении и о повышении энергетической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эффективности и о внесении изменений в отдельные законодательные акты Российской Федерации» и в соответствии 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с распоряжением Правительства Российской Федерации от 13.11.2009 года № 1715-р «Об Энергетической  стратегии на период до 2030 года».</w:t>
      </w:r>
    </w:p>
    <w:p w14:paraId="6AF925F4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Расходы на энергопотребление организаций и учреждений, финансируемых из бюджета муниципального образования «Гиагинский район»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,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и муниципальных образований сельских поселений ежегодно возрастают (в связи с ростом тарифов, увеличением количества энергопринимающего оборудования и т. д.). Увеличение расходов на энергопотребление негативно сказывается на уровне жизни, а у промышленных предприятий вызывает рост цен на товары и услуги. Для муниципального образования «Гиагинский район» характерны следующие основные проблемы в области использования энергоресурсов:</w:t>
      </w:r>
    </w:p>
    <w:p w14:paraId="4C383162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высокая стоимость энергоресурсов;</w:t>
      </w:r>
    </w:p>
    <w:p w14:paraId="27B382D1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высокие потери энергоресурсов;</w:t>
      </w:r>
    </w:p>
    <w:p w14:paraId="12619C72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высокие удельные затраты энергоресурсов на единицу продукции;</w:t>
      </w:r>
    </w:p>
    <w:p w14:paraId="048E7A20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расточительное расходование энергоресурсов (электроэнергии, тепла, воды и газа).</w:t>
      </w:r>
    </w:p>
    <w:p w14:paraId="2803202B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Высокая стоимость энергоресурсов определяется их большими потерями при производстве, передаче и распределении, а также нерациональным использованием при потреблении. Так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,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из-за большого износа сетей (70-80%) велики потери воды (до 30% от объема поданной воды). Потери тепла в теплотрассах составляют примерно 19%, электроэнергии в сетях - 23% от общего объема отпуска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электроэнергии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. </w:t>
      </w:r>
    </w:p>
    <w:p w14:paraId="598194A4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Сложившееся положение делает энергосбережение необходимой и важной частью энергетической политики, поскольку эффективность использования энергоресурсов низка, а резервы энергосбережения имеются на всех этапах жизненного цикла энергоресурсов - от производства, транспортировки и распределения, до потребления.</w:t>
      </w:r>
    </w:p>
    <w:p w14:paraId="73D1CD84">
      <w:pPr>
        <w:widowControl w:val="0"/>
        <w:suppressAutoHyphens w:val="0"/>
        <w:ind w:left="20" w:right="20" w:firstLine="720"/>
        <w:jc w:val="both"/>
        <w:rPr>
          <w:rFonts w:hint="default"/>
          <w:color w:val="000000"/>
          <w:szCs w:val="28"/>
          <w:lang w:val="en-US" w:eastAsia="ru-RU"/>
        </w:rPr>
      </w:pPr>
      <w:r>
        <w:rPr>
          <w:color w:val="000000"/>
          <w:szCs w:val="28"/>
          <w:lang w:eastAsia="ru-RU"/>
        </w:rPr>
        <w:t xml:space="preserve"> Муниципальное образование «Гиагинский район» имеет в собственности </w:t>
      </w:r>
      <w:r>
        <w:rPr>
          <w:szCs w:val="28"/>
          <w:lang w:eastAsia="ru-RU"/>
        </w:rPr>
        <w:t>транспортный комплекс</w:t>
      </w:r>
      <w:r>
        <w:rPr>
          <w:rFonts w:hint="default"/>
          <w:szCs w:val="28"/>
          <w:lang w:val="en-US" w:eastAsia="ru-RU"/>
        </w:rPr>
        <w:t>, включающий легковой транспорт и автобусы управления образования администрации муниципального образования «Гиагинский район» и управления культуры администрации муниципального образования «Гиагинский район». В</w:t>
      </w:r>
      <w:r>
        <w:rPr>
          <w:szCs w:val="28"/>
          <w:lang w:eastAsia="ru-RU"/>
        </w:rPr>
        <w:t xml:space="preserve"> целях реализации положений т</w:t>
      </w:r>
      <w:r>
        <w:t>ребований к региональным и муниципальным программам в области энергосбережения и повышения энергетической эффективности, утвержденных постановлением Правительства Российской Федерации от 11.02.2021 № 161 «Об утверждении требований к региональным и муниципальным программа</w:t>
      </w:r>
      <w:r>
        <w:rPr>
          <w:lang w:val="ru-RU"/>
        </w:rPr>
        <w:t>м</w:t>
      </w:r>
      <w:r>
        <w:t xml:space="preserve">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</w:t>
      </w:r>
      <w:r>
        <w:rPr>
          <w:rFonts w:hint="default"/>
          <w:lang w:val="ru-RU"/>
        </w:rPr>
        <w:t xml:space="preserve"> о</w:t>
      </w:r>
      <w:r>
        <w:t>тдельных положений некоторых актов Правительства Российской Федерации»</w:t>
      </w:r>
      <w:r>
        <w:rPr>
          <w:rFonts w:hint="default"/>
          <w:lang w:val="ru-RU"/>
        </w:rPr>
        <w:t xml:space="preserve">, в перечень мероприятий настоящей Программы </w:t>
      </w:r>
      <w:r>
        <w:rPr>
          <w:lang w:val="ru-RU"/>
        </w:rPr>
        <w:t>включены</w:t>
      </w:r>
      <w:r>
        <w:rPr>
          <w:rFonts w:hint="default"/>
          <w:lang w:val="ru-RU"/>
        </w:rPr>
        <w:t xml:space="preserve"> мероприятия </w:t>
      </w:r>
      <w:r>
        <w:rPr>
          <w:lang w:val="ru-RU"/>
        </w:rPr>
        <w:t>по</w:t>
      </w:r>
      <w:r>
        <w:rPr>
          <w:rFonts w:hint="default"/>
          <w:lang w:val="ru-RU"/>
        </w:rPr>
        <w:t xml:space="preserve"> </w:t>
      </w:r>
      <w:r>
        <w:rPr>
          <w:szCs w:val="28"/>
          <w:lang w:eastAsia="ru-RU"/>
        </w:rPr>
        <w:t>энергосбережению в транспортном комплексе и повышению его энергетической эффективности</w:t>
      </w:r>
      <w:r>
        <w:rPr>
          <w:rFonts w:hint="default"/>
          <w:szCs w:val="28"/>
          <w:lang w:val="en-US" w:eastAsia="ru-RU"/>
        </w:rPr>
        <w:t>.</w:t>
      </w:r>
    </w:p>
    <w:p w14:paraId="0A80197E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14:paraId="223318D7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bookmarkStart w:id="2" w:name="sub_300"/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3. Цели и задачи Программы</w:t>
      </w:r>
    </w:p>
    <w:p w14:paraId="461EDC87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bookmarkEnd w:id="2"/>
    <w:p w14:paraId="59ADDD9B">
      <w:pPr>
        <w:widowControl w:val="0"/>
        <w:suppressAutoHyphens/>
        <w:ind w:left="0" w:right="0"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Основными целями программы является:</w:t>
      </w:r>
    </w:p>
    <w:p w14:paraId="4C23DE24">
      <w:pPr>
        <w:widowControl w:val="0"/>
        <w:suppressAutoHyphens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- обеспечение устойчивого функционирования муниципальных учреждений и организаций муниципального образования «Гиагинский район» и сельских поселений муниципального образования «Гиагинский район» 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за счет эффективного использования энергетических ресурсов; </w:t>
      </w:r>
    </w:p>
    <w:p w14:paraId="71AA0AC9">
      <w:pPr>
        <w:widowControl w:val="0"/>
        <w:suppressAutoHyphens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r>
        <w:rPr>
          <w:rFonts w:eastAsia="SimSun"/>
          <w:kern w:val="1"/>
          <w:sz w:val="28"/>
          <w:szCs w:val="28"/>
          <w:lang w:eastAsia="hi-IN" w:bidi="hi-IN"/>
        </w:rPr>
        <w:t>- снижение финансовой нагрузки на бюджет муниципального образования «Гиагинский район» и сельских поселений муниципального образования «Гиагинский район» за счет сокращения расходов на энергоресурсы;</w:t>
      </w:r>
    </w:p>
    <w:p w14:paraId="2B377B81">
      <w:pPr>
        <w:widowControl w:val="0"/>
        <w:suppressAutoHyphens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r>
        <w:rPr>
          <w:rFonts w:eastAsia="SimSun"/>
          <w:kern w:val="1"/>
          <w:sz w:val="28"/>
          <w:szCs w:val="28"/>
          <w:lang w:eastAsia="hi-IN" w:bidi="hi-IN"/>
        </w:rPr>
        <w:t>- снижение платежей за энергетические ресурсы бюджетных учреждений и организаций муниципального образования «Гиагинский район» и сельских поселений муниципального образования «Гиагинский район»;</w:t>
      </w:r>
    </w:p>
    <w:p w14:paraId="4E1A326F">
      <w:pPr>
        <w:widowControl w:val="0"/>
        <w:suppressAutoHyphens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r>
        <w:rPr>
          <w:rFonts w:eastAsia="SimSun"/>
          <w:kern w:val="1"/>
          <w:sz w:val="28"/>
          <w:szCs w:val="28"/>
          <w:lang w:eastAsia="hi-IN" w:bidi="hi-IN"/>
        </w:rPr>
        <w:t>- повышение энергетической и экономической эффективности в регулировании отношений между производителями, исполнителями и потребителями коммунальных услуг.</w:t>
      </w:r>
    </w:p>
    <w:p w14:paraId="67768542">
      <w:pPr>
        <w:widowControl w:val="0"/>
        <w:suppressAutoHyphens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r>
        <w:rPr>
          <w:rFonts w:eastAsia="SimSun"/>
          <w:kern w:val="1"/>
          <w:sz w:val="28"/>
          <w:szCs w:val="28"/>
          <w:lang w:eastAsia="hi-IN" w:bidi="hi-IN"/>
        </w:rPr>
        <w:t>Цели будут достигаться за счет решения следующих задач:</w:t>
      </w:r>
    </w:p>
    <w:p w14:paraId="4C023509">
      <w:pPr>
        <w:widowControl w:val="0"/>
        <w:suppressAutoHyphens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bookmarkStart w:id="3" w:name="sub_500"/>
      <w:r>
        <w:rPr>
          <w:rFonts w:eastAsia="SimSun"/>
          <w:kern w:val="1"/>
          <w:sz w:val="28"/>
          <w:szCs w:val="28"/>
          <w:lang w:eastAsia="hi-IN" w:bidi="hi-IN"/>
        </w:rPr>
        <w:t>- повышение энергетической эффективности муниципальных учреждений и организаци</w:t>
      </w:r>
      <w:r>
        <w:rPr>
          <w:rFonts w:eastAsia="SimSun"/>
          <w:kern w:val="1"/>
          <w:sz w:val="28"/>
          <w:szCs w:val="28"/>
          <w:lang w:val="ru-RU" w:eastAsia="hi-IN" w:bidi="hi-IN"/>
        </w:rPr>
        <w:t>й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муниципального образования «Гиагинский район»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и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сельски</w:t>
      </w:r>
      <w:r>
        <w:rPr>
          <w:rFonts w:eastAsia="SimSun"/>
          <w:kern w:val="1"/>
          <w:sz w:val="28"/>
          <w:szCs w:val="28"/>
          <w:lang w:val="ru-RU" w:eastAsia="hi-IN" w:bidi="hi-IN"/>
        </w:rPr>
        <w:t>х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поселени</w:t>
      </w:r>
      <w:r>
        <w:rPr>
          <w:rFonts w:eastAsia="SimSun"/>
          <w:kern w:val="1"/>
          <w:sz w:val="28"/>
          <w:szCs w:val="28"/>
          <w:lang w:val="ru-RU" w:eastAsia="hi-IN" w:bidi="hi-IN"/>
        </w:rPr>
        <w:t>й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муниципального образования «Гиагинский район»;</w:t>
      </w:r>
    </w:p>
    <w:p w14:paraId="1903F1ED">
      <w:pPr>
        <w:widowControl w:val="0"/>
        <w:suppressAutoHyphens/>
        <w:jc w:val="both"/>
        <w:rPr>
          <w:rFonts w:hint="default" w:eastAsia="SimSun"/>
          <w:kern w:val="1"/>
          <w:sz w:val="28"/>
          <w:szCs w:val="28"/>
          <w:lang w:val="ru-RU"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r>
        <w:rPr>
          <w:rFonts w:eastAsia="SimSun"/>
          <w:kern w:val="1"/>
          <w:sz w:val="28"/>
          <w:szCs w:val="28"/>
          <w:lang w:eastAsia="hi-IN" w:bidi="hi-IN"/>
        </w:rPr>
        <w:t>- снижение объемов потребления всех видов топливно-энергических ресурсов муниципальны</w:t>
      </w:r>
      <w:r>
        <w:rPr>
          <w:rFonts w:eastAsia="SimSun"/>
          <w:kern w:val="1"/>
          <w:sz w:val="28"/>
          <w:szCs w:val="28"/>
          <w:lang w:val="ru-RU" w:eastAsia="hi-IN" w:bidi="hi-IN"/>
        </w:rPr>
        <w:t>ми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учреждени</w:t>
      </w:r>
      <w:r>
        <w:rPr>
          <w:rFonts w:eastAsia="SimSun"/>
          <w:kern w:val="1"/>
          <w:sz w:val="28"/>
          <w:szCs w:val="28"/>
          <w:lang w:val="ru-RU" w:eastAsia="hi-IN" w:bidi="hi-IN"/>
        </w:rPr>
        <w:t>ями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и организаций муниципального образования «Гиагинский район» и сельских поселений муниципального образования «Гиагинский район»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.</w:t>
      </w:r>
    </w:p>
    <w:p w14:paraId="00277E24">
      <w:pPr>
        <w:widowControl w:val="0"/>
        <w:suppressAutoHyphens/>
        <w:jc w:val="both"/>
        <w:rPr>
          <w:rFonts w:eastAsia="SimSun"/>
          <w:b/>
          <w:kern w:val="1"/>
          <w:sz w:val="28"/>
          <w:szCs w:val="28"/>
          <w:lang w:eastAsia="hi-IN" w:bidi="hi-IN"/>
        </w:rPr>
      </w:pPr>
    </w:p>
    <w:p w14:paraId="28FE621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kern w:val="1"/>
          <w:sz w:val="28"/>
          <w:szCs w:val="28"/>
          <w:lang w:eastAsia="hi-IN" w:bidi="hi-IN"/>
        </w:rPr>
        <w:t>4. Основные мероприятия Программы</w:t>
      </w:r>
    </w:p>
    <w:p w14:paraId="748BC3CC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</w:p>
    <w:bookmarkEnd w:id="3"/>
    <w:p w14:paraId="76466717">
      <w:pPr>
        <w:widowControl w:val="0"/>
        <w:suppressAutoHyphens/>
        <w:ind w:left="0" w:right="0"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Мероприятия Программы разработаны в соответствии с разделом 3 «Мероприятия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организаций» </w:t>
      </w:r>
      <w:r>
        <w:rPr>
          <w:rFonts w:eastAsia="SimSun"/>
          <w:color w:val="000000"/>
          <w:kern w:val="1"/>
          <w:sz w:val="28"/>
          <w:szCs w:val="28"/>
          <w:lang w:val="ru-RU" w:eastAsia="hi-IN" w:bidi="hi-IN"/>
        </w:rPr>
        <w:t>приказа Минэкономразвития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России от 17 февраля 2010 года № 61</w:t>
      </w:r>
      <w:r>
        <w:rPr>
          <w:rFonts w:hint="default" w:eastAsia="SimSun"/>
          <w:color w:val="000000"/>
          <w:kern w:val="1"/>
          <w:sz w:val="28"/>
          <w:szCs w:val="28"/>
          <w:lang w:val="ru-RU" w:eastAsia="hi-IN" w:bidi="hi-IN"/>
        </w:rPr>
        <w:t xml:space="preserve"> и с учетом пункта 13 Т</w:t>
      </w:r>
      <w:r>
        <w:rPr>
          <w:color w:val="000000"/>
        </w:rPr>
        <w:t>ребований к региональным и муниципальным программа</w:t>
      </w:r>
      <w:r>
        <w:rPr>
          <w:color w:val="000000"/>
          <w:lang w:val="ru-RU"/>
        </w:rPr>
        <w:t>м</w:t>
      </w:r>
      <w:r>
        <w:rPr>
          <w:color w:val="000000"/>
        </w:rPr>
        <w:t xml:space="preserve"> в области энергосбережения и повышения энергетической эффективности</w:t>
      </w:r>
      <w:r>
        <w:rPr>
          <w:rFonts w:hint="default"/>
          <w:color w:val="000000"/>
          <w:lang w:val="ru-RU"/>
        </w:rPr>
        <w:t>, утвержденных п</w:t>
      </w:r>
      <w:r>
        <w:rPr>
          <w:color w:val="000000"/>
        </w:rPr>
        <w:t>остановлени</w:t>
      </w:r>
      <w:r>
        <w:rPr>
          <w:color w:val="000000"/>
          <w:lang w:val="ru-RU"/>
        </w:rPr>
        <w:t>ем</w:t>
      </w:r>
      <w:r>
        <w:rPr>
          <w:color w:val="000000"/>
        </w:rPr>
        <w:t xml:space="preserve"> Правительства Российской Федерации от 11</w:t>
      </w:r>
      <w:r>
        <w:rPr>
          <w:rFonts w:hint="default"/>
          <w:color w:val="000000"/>
          <w:lang w:val="ru-RU"/>
        </w:rPr>
        <w:t xml:space="preserve"> </w:t>
      </w:r>
      <w:r>
        <w:rPr>
          <w:color w:val="000000"/>
          <w:lang w:val="ru-RU"/>
        </w:rPr>
        <w:t>февраля</w:t>
      </w:r>
      <w:r>
        <w:rPr>
          <w:rFonts w:hint="default"/>
          <w:color w:val="000000"/>
          <w:lang w:val="ru-RU"/>
        </w:rPr>
        <w:t xml:space="preserve"> </w:t>
      </w:r>
      <w:r>
        <w:rPr>
          <w:color w:val="000000"/>
        </w:rPr>
        <w:t>2021</w:t>
      </w:r>
      <w:r>
        <w:rPr>
          <w:rFonts w:hint="default"/>
          <w:color w:val="000000"/>
          <w:lang w:val="ru-RU"/>
        </w:rPr>
        <w:t xml:space="preserve"> года</w:t>
      </w:r>
      <w:r>
        <w:rPr>
          <w:color w:val="000000"/>
        </w:rPr>
        <w:t xml:space="preserve"> № 161 «Об утверждении требований к региональным и муниципальным программа</w:t>
      </w:r>
      <w:r>
        <w:rPr>
          <w:color w:val="000000"/>
          <w:lang w:val="ru-RU"/>
        </w:rPr>
        <w:t>м</w:t>
      </w:r>
      <w:r>
        <w:rPr>
          <w:color w:val="000000"/>
        </w:rPr>
        <w:t xml:space="preserve">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</w:t>
      </w:r>
      <w:r>
        <w:rPr>
          <w:rFonts w:hint="default"/>
          <w:color w:val="000000"/>
          <w:lang w:val="ru-RU"/>
        </w:rPr>
        <w:t xml:space="preserve"> о</w:t>
      </w:r>
      <w:r>
        <w:rPr>
          <w:color w:val="000000"/>
        </w:rPr>
        <w:t>тдельных положений некоторых актов Правительства Российской Федерации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. </w:t>
      </w:r>
    </w:p>
    <w:p w14:paraId="01269C57">
      <w:pPr>
        <w:widowControl w:val="0"/>
        <w:suppressAutoHyphens/>
        <w:ind w:left="0" w:right="0"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Перечень программных мероприятий в разрезе  исполнителей  муниципальной программы изложен в </w:t>
      </w:r>
      <w:r>
        <w:rPr>
          <w:rFonts w:eastAsia="SimSun" w:cs="Mangal"/>
          <w:kern w:val="1"/>
          <w:sz w:val="28"/>
          <w:szCs w:val="28"/>
          <w:lang w:eastAsia="hi-IN" w:bidi="hi-IN"/>
        </w:rPr>
        <w:t>таблице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1. </w:t>
      </w:r>
    </w:p>
    <w:p w14:paraId="28D7A881">
      <w:pPr>
        <w:widowControl w:val="0"/>
        <w:suppressAutoHyphens/>
        <w:ind w:left="0" w:right="0" w:firstLine="709"/>
        <w:jc w:val="both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</w:t>
      </w:r>
    </w:p>
    <w:p w14:paraId="3C3036A0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bookmarkStart w:id="4" w:name="sub_400"/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5. Сроки реализации Программы</w:t>
      </w:r>
      <w:bookmarkEnd w:id="4"/>
    </w:p>
    <w:p w14:paraId="44269D2D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14:paraId="74D8D230">
      <w:pPr>
        <w:widowControl w:val="0"/>
        <w:suppressAutoHyphens/>
        <w:ind w:left="0" w:right="0"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Программа рассчитана на 2023 - 2027 год</w:t>
      </w:r>
      <w:r>
        <w:rPr>
          <w:rFonts w:eastAsia="SimSun"/>
          <w:color w:val="000000"/>
          <w:kern w:val="1"/>
          <w:sz w:val="28"/>
          <w:szCs w:val="28"/>
          <w:lang w:val="ru-RU" w:eastAsia="hi-IN" w:bidi="hi-IN"/>
        </w:rPr>
        <w:t>ы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.</w:t>
      </w:r>
    </w:p>
    <w:p w14:paraId="53D3ABDB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14:paraId="39D147AF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hint="default" w:eastAsia="SimSun" w:cs="Mangal"/>
          <w:kern w:val="1"/>
          <w:sz w:val="28"/>
          <w:szCs w:val="28"/>
          <w:lang w:val="ru-RU" w:eastAsia="hi-IN" w:bidi="hi-IN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6. Ресурсное обеспечение</w:t>
      </w:r>
      <w:r>
        <w:rPr>
          <w:rFonts w:hint="default" w:eastAsia="SimSun"/>
          <w:b/>
          <w:bCs/>
          <w:kern w:val="1"/>
          <w:sz w:val="28"/>
          <w:szCs w:val="28"/>
          <w:lang w:val="ru-RU" w:eastAsia="hi-IN" w:bidi="hi-IN"/>
        </w:rPr>
        <w:t xml:space="preserve"> Программы</w:t>
      </w:r>
    </w:p>
    <w:p w14:paraId="0DB80471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14:paraId="61CF16BD">
      <w:pPr>
        <w:widowControl w:val="0"/>
        <w:suppressAutoHyphens/>
        <w:ind w:left="0" w:right="0" w:firstLine="720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Источниками финансирования мероприятий Программы являются средства республиканского бюджета Республики Адыгея, бюджета </w:t>
      </w:r>
      <w:r>
        <w:rPr>
          <w:rFonts w:eastAsia="SimSun"/>
          <w:kern w:val="1"/>
          <w:sz w:val="28"/>
          <w:szCs w:val="28"/>
          <w:lang w:val="ru-RU" w:eastAsia="hi-IN" w:bidi="hi-IN"/>
        </w:rPr>
        <w:t>муниципального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образования </w:t>
      </w:r>
      <w:r>
        <w:rPr>
          <w:rFonts w:eastAsia="SimSun"/>
          <w:kern w:val="1"/>
          <w:sz w:val="28"/>
          <w:szCs w:val="28"/>
          <w:lang w:eastAsia="hi-IN" w:bidi="hi-IN"/>
        </w:rPr>
        <w:t>«Гиагинский район» и внебюджетные источники.</w:t>
      </w:r>
    </w:p>
    <w:p w14:paraId="38C63E06">
      <w:pPr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r>
        <w:rPr>
          <w:rFonts w:eastAsia="SimSun"/>
          <w:kern w:val="1"/>
          <w:sz w:val="28"/>
          <w:szCs w:val="28"/>
          <w:lang w:eastAsia="hi-IN" w:bidi="hi-IN"/>
        </w:rPr>
        <w:t>Общий объем финансирования муниципальной программы на период 202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3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- 202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7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гг.</w:t>
      </w:r>
      <w:r>
        <w:rPr>
          <w:rFonts w:hint="default" w:eastAsia="SimSun"/>
          <w:kern w:val="1"/>
          <w:sz w:val="28"/>
          <w:szCs w:val="28"/>
          <w:lang w:val="en-US"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составляет  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11801,44</w:t>
      </w:r>
      <w:r>
        <w:rPr>
          <w:rFonts w:eastAsia="SimSun"/>
          <w:color w:val="FF3333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>тыс. руб.</w:t>
      </w:r>
    </w:p>
    <w:p w14:paraId="464C0014">
      <w:pPr>
        <w:widowControl w:val="0"/>
        <w:suppressAutoHyphens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ab/>
      </w:r>
      <w:r>
        <w:rPr>
          <w:rFonts w:eastAsia="SimSun"/>
          <w:kern w:val="1"/>
          <w:sz w:val="28"/>
          <w:szCs w:val="28"/>
          <w:lang w:eastAsia="hi-IN" w:bidi="hi-IN"/>
        </w:rPr>
        <w:t>Объемы финансирования муниципальной программы в разрезе мероприятий и источников представлены в таблице 2.</w:t>
      </w:r>
    </w:p>
    <w:p w14:paraId="4BC6DCC1">
      <w:pPr>
        <w:widowControl w:val="0"/>
        <w:suppressAutoHyphens/>
        <w:ind w:firstLine="708" w:firstLineChars="0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</w:t>
      </w:r>
      <w:r>
        <w:rPr>
          <w:color w:val="000000"/>
          <w:sz w:val="28"/>
          <w:szCs w:val="28"/>
          <w:lang w:val="ru-RU"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рамках реализации подпрограммы «Энергосбережение и повышение энергетической эффективности Республики Адыгея» государственной программы Республики Адыгея «Обеспечение доступным и комфортным жильем и коммунальными услугами», утвержденной постановлением Кабинета Министров Республики Адыгея от 26 декабря 2019 года № 322 «О государственной программе Республики Адыгея «Обеспечение доступным и комфортным жильем и коммунальными услугами», из республиканского бюджета Республики Адыгея </w:t>
      </w:r>
      <w:r>
        <w:rPr>
          <w:color w:val="000000"/>
          <w:sz w:val="28"/>
          <w:szCs w:val="28"/>
          <w:lang w:val="ru-RU" w:eastAsia="en-US"/>
        </w:rPr>
        <w:t>бюджету</w:t>
      </w:r>
      <w:r>
        <w:rPr>
          <w:rFonts w:hint="default"/>
          <w:color w:val="000000"/>
          <w:sz w:val="28"/>
          <w:szCs w:val="28"/>
          <w:lang w:val="ru-RU"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муниципально</w:t>
      </w:r>
      <w:r>
        <w:rPr>
          <w:color w:val="000000"/>
          <w:sz w:val="28"/>
          <w:szCs w:val="28"/>
          <w:lang w:val="ru-RU" w:eastAsia="en-US"/>
        </w:rPr>
        <w:t>го</w:t>
      </w:r>
      <w:r>
        <w:rPr>
          <w:color w:val="000000"/>
          <w:sz w:val="28"/>
          <w:szCs w:val="28"/>
          <w:lang w:eastAsia="en-US"/>
        </w:rPr>
        <w:t xml:space="preserve"> образовани</w:t>
      </w:r>
      <w:r>
        <w:rPr>
          <w:color w:val="000000"/>
          <w:sz w:val="28"/>
          <w:szCs w:val="28"/>
          <w:lang w:val="ru-RU" w:eastAsia="en-US"/>
        </w:rPr>
        <w:t>я</w:t>
      </w:r>
      <w:r>
        <w:rPr>
          <w:color w:val="000000"/>
          <w:sz w:val="28"/>
          <w:szCs w:val="28"/>
          <w:lang w:eastAsia="en-US"/>
        </w:rPr>
        <w:t xml:space="preserve"> «Гиагинский район» </w:t>
      </w:r>
      <w:r>
        <w:rPr>
          <w:color w:val="000000"/>
          <w:sz w:val="28"/>
          <w:szCs w:val="28"/>
          <w:lang w:val="ru-RU" w:eastAsia="en-US"/>
        </w:rPr>
        <w:t>предоставляется</w:t>
      </w:r>
      <w:r>
        <w:rPr>
          <w:rFonts w:hint="default"/>
          <w:color w:val="000000"/>
          <w:sz w:val="28"/>
          <w:szCs w:val="28"/>
          <w:lang w:val="ru-RU"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субсидия </w:t>
      </w:r>
      <w:r>
        <w:rPr>
          <w:color w:val="000000"/>
          <w:sz w:val="28"/>
          <w:szCs w:val="28"/>
          <w:lang w:val="ru-RU" w:eastAsia="en-US"/>
        </w:rPr>
        <w:t>н</w:t>
      </w:r>
      <w:r>
        <w:rPr>
          <w:color w:val="000000"/>
          <w:sz w:val="28"/>
          <w:szCs w:val="28"/>
          <w:lang w:eastAsia="en-US"/>
        </w:rPr>
        <w:t>а</w:t>
      </w:r>
      <w:r>
        <w:rPr>
          <w:rFonts w:hint="default"/>
          <w:color w:val="000000"/>
          <w:sz w:val="28"/>
          <w:szCs w:val="28"/>
          <w:lang w:val="ru-RU" w:eastAsia="en-US"/>
        </w:rPr>
        <w:t xml:space="preserve"> софинансирование расходов на</w:t>
      </w:r>
      <w:r>
        <w:rPr>
          <w:color w:val="000000"/>
          <w:sz w:val="28"/>
          <w:szCs w:val="28"/>
          <w:lang w:eastAsia="en-US"/>
        </w:rPr>
        <w:t xml:space="preserve"> мероприятия по энергосбережению и повышению энергетической эффективности</w:t>
      </w:r>
      <w:r>
        <w:rPr>
          <w:rFonts w:hint="default"/>
          <w:color w:val="000000"/>
          <w:sz w:val="28"/>
          <w:szCs w:val="28"/>
          <w:lang w:val="ru-RU" w:eastAsia="en-US"/>
        </w:rPr>
        <w:t xml:space="preserve"> (</w:t>
      </w:r>
      <w:r>
        <w:rPr>
          <w:color w:val="000000"/>
          <w:sz w:val="28"/>
          <w:szCs w:val="28"/>
          <w:lang w:eastAsia="en-US"/>
        </w:rPr>
        <w:t>«Строительство блочно - модульной котельной по улице Почтов</w:t>
      </w:r>
      <w:r>
        <w:rPr>
          <w:color w:val="000000"/>
          <w:sz w:val="28"/>
          <w:szCs w:val="28"/>
          <w:lang w:val="ru-RU" w:eastAsia="en-US"/>
        </w:rPr>
        <w:t>ая</w:t>
      </w:r>
      <w:r>
        <w:rPr>
          <w:color w:val="000000"/>
          <w:sz w:val="28"/>
          <w:szCs w:val="28"/>
          <w:lang w:eastAsia="en-US"/>
        </w:rPr>
        <w:t xml:space="preserve">, </w:t>
      </w:r>
      <w:r>
        <w:rPr>
          <w:rFonts w:hint="default"/>
          <w:color w:val="000000"/>
          <w:sz w:val="28"/>
          <w:szCs w:val="28"/>
          <w:lang w:val="ru-RU" w:eastAsia="en-US"/>
        </w:rPr>
        <w:t>27</w:t>
      </w:r>
      <w:r>
        <w:rPr>
          <w:color w:val="000000"/>
          <w:sz w:val="28"/>
          <w:szCs w:val="28"/>
          <w:lang w:eastAsia="en-US"/>
        </w:rPr>
        <w:t>, в станице Гиагинской Гиагинского района</w:t>
      </w:r>
      <w:r>
        <w:rPr>
          <w:rFonts w:hint="default"/>
          <w:color w:val="000000"/>
          <w:sz w:val="28"/>
          <w:szCs w:val="28"/>
          <w:lang w:val="ru-RU" w:eastAsia="en-US"/>
        </w:rPr>
        <w:t>»).</w:t>
      </w:r>
      <w:r>
        <w:rPr>
          <w:color w:val="000000"/>
          <w:sz w:val="28"/>
          <w:szCs w:val="28"/>
          <w:lang w:eastAsia="en-US"/>
        </w:rPr>
        <w:t xml:space="preserve"> </w:t>
      </w:r>
    </w:p>
    <w:p w14:paraId="4C1099B1">
      <w:pPr>
        <w:widowControl w:val="0"/>
        <w:suppressAutoHyphens/>
        <w:jc w:val="both"/>
        <w:rPr>
          <w:rFonts w:hint="default" w:eastAsia="SimSun"/>
          <w:kern w:val="1"/>
          <w:sz w:val="28"/>
          <w:szCs w:val="28"/>
          <w:lang w:val="ru-RU" w:eastAsia="hi-IN" w:bidi="hi-IN"/>
        </w:rPr>
      </w:pP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ab/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Условием предоставления субсидии из республиканского бюджета  Республики Адыгея является софинансирование из местного бюджета </w:t>
      </w:r>
      <w:r>
        <w:rPr>
          <w:rFonts w:eastAsia="SimSun"/>
          <w:color w:val="000000"/>
          <w:kern w:val="1"/>
          <w:sz w:val="28"/>
          <w:szCs w:val="28"/>
          <w:lang w:val="ru-RU" w:eastAsia="hi-IN" w:bidi="hi-IN"/>
        </w:rPr>
        <w:t>муниципального</w:t>
      </w:r>
      <w:r>
        <w:rPr>
          <w:rFonts w:hint="default" w:eastAsia="SimSun"/>
          <w:color w:val="000000"/>
          <w:kern w:val="1"/>
          <w:sz w:val="28"/>
          <w:szCs w:val="28"/>
          <w:lang w:val="ru-RU" w:eastAsia="hi-IN" w:bidi="hi-IN"/>
        </w:rPr>
        <w:t xml:space="preserve"> образования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«Гиагинск</w:t>
      </w:r>
      <w:r>
        <w:rPr>
          <w:rFonts w:eastAsia="SimSun"/>
          <w:color w:val="000000"/>
          <w:kern w:val="1"/>
          <w:sz w:val="28"/>
          <w:szCs w:val="28"/>
          <w:lang w:val="ru-RU" w:eastAsia="hi-IN" w:bidi="hi-IN"/>
        </w:rPr>
        <w:t>ое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SimSun"/>
          <w:color w:val="000000"/>
          <w:kern w:val="1"/>
          <w:sz w:val="28"/>
          <w:szCs w:val="28"/>
          <w:lang w:val="ru-RU" w:eastAsia="hi-IN" w:bidi="hi-IN"/>
        </w:rPr>
        <w:t>сельское</w:t>
      </w:r>
      <w:r>
        <w:rPr>
          <w:rFonts w:hint="default" w:eastAsia="SimSun"/>
          <w:color w:val="000000"/>
          <w:kern w:val="1"/>
          <w:sz w:val="28"/>
          <w:szCs w:val="28"/>
          <w:lang w:val="ru-RU" w:eastAsia="hi-IN" w:bidi="hi-IN"/>
        </w:rPr>
        <w:t xml:space="preserve"> поселение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» в соответствии с заключенным </w:t>
      </w:r>
      <w:r>
        <w:rPr>
          <w:rFonts w:hint="default"/>
          <w:sz w:val="28"/>
          <w:szCs w:val="28"/>
          <w:lang w:val="ru-RU"/>
        </w:rPr>
        <w:t>Соглашением о предоставлении в 2024 году из Республиканского бюджета Республики Адыгея субсидии муниципальному образованию «Гиагинский район» на мероприятия по энергосбережению и повышению энергетической эффективности</w:t>
      </w:r>
      <w:r>
        <w:rPr>
          <w:rFonts w:hint="default"/>
          <w:sz w:val="28"/>
          <w:szCs w:val="28"/>
          <w:lang w:val="en-US"/>
        </w:rPr>
        <w:t xml:space="preserve"> </w:t>
      </w:r>
      <w:r>
        <w:rPr>
          <w:rFonts w:hint="default"/>
          <w:sz w:val="28"/>
          <w:szCs w:val="28"/>
          <w:lang w:val="ru-RU"/>
        </w:rPr>
        <w:t>от 11 марта 2024 года № 2.</w:t>
      </w:r>
    </w:p>
    <w:p w14:paraId="38DF7CEB">
      <w:pPr>
        <w:widowControl w:val="0"/>
        <w:suppressAutoHyphens/>
        <w:ind w:left="0" w:right="0" w:firstLine="720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В течение финансового года ответственные исполнители могут вносить изменения и дополнения в объемы финансирования на основании  обоснованных  пояснительных записок.</w:t>
      </w:r>
    </w:p>
    <w:p w14:paraId="6DBA99B9">
      <w:pPr>
        <w:widowControl w:val="0"/>
        <w:suppressAutoHyphens/>
        <w:ind w:left="0" w:right="0" w:firstLine="720"/>
        <w:jc w:val="both"/>
        <w:rPr>
          <w:rFonts w:eastAsia="SimSun"/>
          <w:kern w:val="1"/>
          <w:sz w:val="20"/>
          <w:szCs w:val="20"/>
          <w:lang w:eastAsia="hi-IN" w:bidi="hi-IN"/>
        </w:rPr>
      </w:pPr>
    </w:p>
    <w:p w14:paraId="20A65502">
      <w:pPr>
        <w:widowControl w:val="0"/>
        <w:tabs>
          <w:tab w:val="left" w:pos="432"/>
        </w:tabs>
        <w:suppressAutoHyphens/>
        <w:ind w:left="432" w:right="0" w:hanging="432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bookmarkStart w:id="5" w:name="sub_700"/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7. Механизм реализации Программы</w:t>
      </w:r>
      <w:bookmarkEnd w:id="5"/>
    </w:p>
    <w:p w14:paraId="731DF61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14:paraId="743B8FD2">
      <w:pPr>
        <w:widowControl w:val="0"/>
        <w:suppressAutoHyphens/>
        <w:ind w:left="0" w:right="0" w:firstLine="720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Структурные подразделения администрации муниципального образования «Гиагинский район», ответственные за выполнение мероприятий Программы, представляют сводную информацию о реализации Программы по энергосбережению и повышению энергетической эффективности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  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в 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  </w:t>
      </w:r>
      <w:r>
        <w:rPr>
          <w:rFonts w:eastAsia="SimSun"/>
          <w:kern w:val="1"/>
          <w:sz w:val="28"/>
          <w:szCs w:val="28"/>
          <w:lang w:eastAsia="hi-IN" w:bidi="hi-IN"/>
        </w:rPr>
        <w:t>подведомственных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 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муниципальных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 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учреждениях 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 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и </w:t>
      </w:r>
    </w:p>
    <w:p w14:paraId="28B86E88">
      <w:pPr>
        <w:widowControl w:val="0"/>
        <w:suppressAutoHyphens/>
        <w:ind w:right="0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организациях в отдел экономического развития и торговли администрации муниципального образования «Гиагинский район». Исполнители Программы по энергосбережению и повышению энергетической эффектности представляют информацию ежеквартально, в соответствии с целевыми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"garantf1://12072853.1000"</w:instrText>
      </w:r>
      <w:r>
        <w:rPr>
          <w:sz w:val="28"/>
          <w:szCs w:val="28"/>
        </w:rPr>
        <w:fldChar w:fldCharType="separate"/>
      </w:r>
      <w:r>
        <w:rPr>
          <w:rStyle w:val="5"/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показателями</w:t>
      </w:r>
      <w:r>
        <w:rPr>
          <w:sz w:val="28"/>
          <w:szCs w:val="28"/>
        </w:rPr>
        <w:fldChar w:fldCharType="end"/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, приведенными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 \l "sub_400"</w:instrText>
      </w:r>
      <w:r>
        <w:rPr>
          <w:sz w:val="28"/>
          <w:szCs w:val="28"/>
        </w:rPr>
        <w:fldChar w:fldCharType="separate"/>
      </w:r>
      <w:r>
        <w:rPr>
          <w:rStyle w:val="5"/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разделе</w:t>
      </w:r>
      <w:r>
        <w:rPr>
          <w:rStyle w:val="5"/>
          <w:rFonts w:hint="default" w:eastAsia="SimSun"/>
          <w:color w:val="000000"/>
          <w:kern w:val="1"/>
          <w:sz w:val="28"/>
          <w:szCs w:val="28"/>
          <w:u w:val="none"/>
          <w:lang w:val="ru-RU" w:eastAsia="hi-IN" w:bidi="hi-IN"/>
        </w:rPr>
        <w:t xml:space="preserve"> </w:t>
      </w:r>
      <w:r>
        <w:rPr>
          <w:rStyle w:val="5"/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8</w:t>
      </w:r>
      <w:r>
        <w:rPr>
          <w:sz w:val="28"/>
          <w:szCs w:val="28"/>
        </w:rPr>
        <w:fldChar w:fldCharType="end"/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настоящей Программы, принятыми,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"garantf1://12072853.0"</w:instrText>
      </w:r>
      <w:r>
        <w:rPr>
          <w:sz w:val="28"/>
          <w:szCs w:val="28"/>
        </w:rPr>
        <w:fldChar w:fldCharType="separate"/>
      </w:r>
      <w:r>
        <w:rPr>
          <w:rStyle w:val="5"/>
          <w:rFonts w:eastAsia="SimSun"/>
          <w:b w:val="0"/>
          <w:bCs w:val="0"/>
          <w:color w:val="000000"/>
          <w:kern w:val="1"/>
          <w:sz w:val="28"/>
          <w:szCs w:val="28"/>
          <w:u w:val="none"/>
          <w:lang w:eastAsia="hi-IN" w:bidi="hi-IN"/>
        </w:rPr>
        <w:t>Постановления</w:t>
      </w:r>
      <w:r>
        <w:rPr>
          <w:sz w:val="28"/>
          <w:szCs w:val="28"/>
        </w:rPr>
        <w:fldChar w:fldCharType="end"/>
      </w:r>
      <w:r>
        <w:rPr>
          <w:rFonts w:eastAsia="SimSun"/>
          <w:b w:val="0"/>
          <w:bCs w:val="0"/>
          <w:color w:val="000000"/>
          <w:kern w:val="1"/>
          <w:sz w:val="28"/>
          <w:szCs w:val="28"/>
          <w:u w:val="none"/>
          <w:lang w:eastAsia="hi-IN" w:bidi="hi-IN"/>
        </w:rPr>
        <w:t xml:space="preserve"> </w:t>
      </w:r>
      <w:r>
        <w:rPr>
          <w:rFonts w:eastAsia="SimSun"/>
          <w:b w:val="0"/>
          <w:bCs w:val="0"/>
          <w:color w:val="000000"/>
          <w:kern w:val="1"/>
          <w:sz w:val="28"/>
          <w:szCs w:val="28"/>
          <w:lang w:eastAsia="hi-IN" w:bidi="hi-IN"/>
        </w:rPr>
        <w:t xml:space="preserve"> Правительства Российской Федерации от </w:t>
      </w:r>
      <w:r>
        <w:rPr>
          <w:rFonts w:ascii="Times New Roman" w:hAnsi="Times New Roman" w:eastAsia="SimSun" w:cs="Times New Roman"/>
          <w:b w:val="0"/>
          <w:bCs w:val="0"/>
          <w:color w:val="000000"/>
          <w:kern w:val="1"/>
          <w:sz w:val="28"/>
          <w:szCs w:val="28"/>
          <w:lang w:eastAsia="hi-IN" w:bidi="hi-IN"/>
        </w:rPr>
        <w:t xml:space="preserve">11 </w:t>
      </w:r>
      <w:r>
        <w:rPr>
          <w:rFonts w:ascii="Times New Roman" w:hAnsi="Times New Roman" w:eastAsia="SimSun" w:cs="Times New Roman"/>
          <w:b w:val="0"/>
          <w:bCs w:val="0"/>
          <w:color w:val="000000"/>
          <w:kern w:val="1"/>
          <w:sz w:val="28"/>
          <w:szCs w:val="28"/>
          <w:lang w:val="ru-RU" w:eastAsia="hi-IN" w:bidi="hi-IN"/>
        </w:rPr>
        <w:t>февраля 2021</w:t>
      </w:r>
      <w:r>
        <w:rPr>
          <w:rFonts w:ascii="Times New Roman" w:hAnsi="Times New Roman" w:eastAsia="SimSun" w:cs="Times New Roman"/>
          <w:b w:val="0"/>
          <w:bCs w:val="0"/>
          <w:color w:val="000000"/>
          <w:kern w:val="1"/>
          <w:sz w:val="28"/>
          <w:szCs w:val="28"/>
          <w:lang w:eastAsia="hi-IN" w:bidi="hi-IN"/>
        </w:rPr>
        <w:t xml:space="preserve"> года № 161 </w:t>
      </w:r>
      <w:r>
        <w:rPr>
          <w:rFonts w:ascii="Times New Roman" w:hAnsi="Times New Roman" w:eastAsia="SimSun" w:cs="Times New Roman"/>
          <w:b w:val="0"/>
          <w:bCs w:val="0"/>
          <w:i w:val="0"/>
          <w:caps w:val="0"/>
          <w:smallCaps w:val="0"/>
          <w:color w:val="000000"/>
          <w:spacing w:val="0"/>
          <w:kern w:val="1"/>
          <w:sz w:val="28"/>
          <w:szCs w:val="28"/>
          <w:lang w:eastAsia="hi-IN" w:bidi="hi-IN"/>
        </w:rPr>
        <w:t>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rPr>
          <w:rStyle w:val="5"/>
          <w:rFonts w:ascii="Times New Roman" w:hAnsi="Times New Roman" w:eastAsia="SimSun" w:cs="Times New Roman"/>
          <w:b/>
          <w:bCs w:val="0"/>
          <w:i w:val="0"/>
          <w:caps w:val="0"/>
          <w:smallCaps w:val="0"/>
          <w:color w:val="000000"/>
          <w:spacing w:val="0"/>
          <w:kern w:val="1"/>
          <w:sz w:val="28"/>
          <w:szCs w:val="28"/>
          <w:u w:val="none"/>
          <w:lang w:eastAsia="hi-IN" w:bidi="hi-IN"/>
        </w:rPr>
        <w:t>.</w:t>
      </w:r>
    </w:p>
    <w:p w14:paraId="755A53DE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Структурные подразделения администрации муниципального образования «Гиагинский район» подготавливают муниципальные заказы по оснащению приборами учета тепловой энергии, природного газа, холодной и горячей воды отдельно стоящих муниципальных зданий в соответствии с перечнями, указанными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 \l "sub_1200"</w:instrText>
      </w:r>
      <w:r>
        <w:rPr>
          <w:sz w:val="28"/>
          <w:szCs w:val="28"/>
        </w:rPr>
        <w:fldChar w:fldCharType="separate"/>
      </w:r>
      <w:r>
        <w:rPr>
          <w:rStyle w:val="5"/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 xml:space="preserve">Приложении </w:t>
      </w:r>
      <w:r>
        <w:rPr>
          <w:sz w:val="28"/>
          <w:szCs w:val="28"/>
        </w:rPr>
        <w:fldChar w:fldCharType="end"/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1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к настоящей Программе, с указанием объемов финансирования из бюджета муниципального образования «Гиагинский район».</w:t>
      </w:r>
    </w:p>
    <w:p w14:paraId="68F61CA5">
      <w:pPr>
        <w:widowControl w:val="0"/>
        <w:suppressAutoHyphens/>
        <w:ind w:left="0" w:right="0" w:firstLine="720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Муниципальные учреждения и организации должны обеспечить завершение проведения мероприятий по оснащению зданий, строений, сооружений муниципальной собственности приборами учета используемых энергетических ресурсов, а также ввод установленных приборов учета в эксплуатацию. Структурные подразделения, в подчинении которых находятся муниципальные учреждения и организации, должны составить график выполнения работ по оснащению узлами учета. Расчет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программ в области энергосбережения и повышения энергетической эффективности различных организаций, осуществляется отделом экономического развития и торговли администрации муниципального образования «Гиагинский район» ежегодно.</w:t>
      </w:r>
    </w:p>
    <w:p w14:paraId="20416932">
      <w:pPr>
        <w:widowControl w:val="0"/>
        <w:suppressAutoHyphens/>
        <w:ind w:left="0" w:right="0" w:firstLine="720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14:paraId="43F4AB61">
      <w:pPr>
        <w:widowControl w:val="0"/>
        <w:tabs>
          <w:tab w:val="left" w:pos="432"/>
        </w:tabs>
        <w:suppressAutoHyphens/>
        <w:spacing w:before="108" w:after="108"/>
        <w:ind w:left="432" w:right="0" w:hanging="432"/>
        <w:jc w:val="center"/>
        <w:rPr>
          <w:rFonts w:hint="default" w:eastAsia="SimSun" w:cs="Mangal"/>
          <w:color w:val="FF3333"/>
          <w:kern w:val="1"/>
          <w:sz w:val="28"/>
          <w:szCs w:val="28"/>
          <w:lang w:val="ru-RU" w:eastAsia="hi-IN" w:bidi="hi-IN"/>
        </w:rPr>
      </w:pPr>
      <w:bookmarkStart w:id="6" w:name="sub_800"/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8. Целевые показатели</w:t>
      </w:r>
      <w:bookmarkEnd w:id="6"/>
      <w:r>
        <w:rPr>
          <w:rFonts w:hint="default" w:eastAsia="SimSun"/>
          <w:b/>
          <w:bCs/>
          <w:kern w:val="1"/>
          <w:sz w:val="28"/>
          <w:szCs w:val="28"/>
          <w:lang w:val="ru-RU" w:eastAsia="hi-IN" w:bidi="hi-IN"/>
        </w:rPr>
        <w:t xml:space="preserve"> Программы</w:t>
      </w:r>
    </w:p>
    <w:p w14:paraId="4806E5F1">
      <w:pPr>
        <w:widowControl w:val="0"/>
        <w:suppressAutoHyphens/>
        <w:rPr>
          <w:rFonts w:eastAsia="SimSun" w:cs="Mangal"/>
          <w:color w:val="FF3333"/>
          <w:kern w:val="1"/>
          <w:sz w:val="28"/>
          <w:szCs w:val="28"/>
          <w:lang w:eastAsia="hi-IN" w:bidi="hi-IN"/>
        </w:rPr>
      </w:pPr>
    </w:p>
    <w:p w14:paraId="2BA8EC00">
      <w:pPr>
        <w:widowControl w:val="0"/>
        <w:suppressAutoHyphens/>
        <w:autoSpaceDE w:val="0"/>
        <w:ind w:left="0" w:right="0" w:firstLine="851"/>
        <w:jc w:val="both"/>
        <w:rPr>
          <w:rFonts w:ascii="Times New Roman" w:hAnsi="Times New Roman" w:eastAsia="SimSun" w:cs="Times New Roman"/>
          <w:color w:val="000000"/>
          <w:kern w:val="1"/>
          <w:sz w:val="28"/>
          <w:szCs w:val="28"/>
          <w:lang w:eastAsia="hi-IN" w:bidi="hi-IN"/>
        </w:rPr>
      </w:pPr>
      <w:r>
        <w:rPr>
          <w:color w:val="000000"/>
          <w:kern w:val="1"/>
          <w:sz w:val="28"/>
          <w:szCs w:val="28"/>
          <w:lang w:eastAsia="ar-SA"/>
        </w:rPr>
        <w:t xml:space="preserve">В соответствии со статьей 14 Федерального закона </w:t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от 23.11.2009 г. № 261-ФЗ «Об энергосбережении и о повышении энергетической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эффективности и о внесении изменений в отдельные законодательные акты Российской Федерации»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kern w:val="1"/>
          <w:sz w:val="28"/>
          <w:szCs w:val="28"/>
          <w:lang w:eastAsia="ar-SA"/>
        </w:rPr>
        <w:t>в составе показателей оценки эффективности деятельности органов исполнительной власти субъектов Российской Федерации, органов местного самоуправления городских округов и муниципальных районов должны быть утверждены показатели энергосбережения и повышения энергетической эффективности.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bookmarkStart w:id="7" w:name="Par247"/>
      <w:bookmarkEnd w:id="7"/>
      <w:r>
        <w:rPr>
          <w:color w:val="000000"/>
          <w:kern w:val="1"/>
          <w:sz w:val="28"/>
          <w:szCs w:val="28"/>
          <w:lang w:eastAsia="ar-SA"/>
        </w:rPr>
        <w:t xml:space="preserve">Муниципальные программы в области энергосбережения и повышения энергетической эффективности должны соответствовать установленным Федеральным законом «Об энергосбережении </w:t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и о повышении энергетической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эффективности и о внесении изменений в отдельные законодательные акты Российской Федерации» </w:t>
      </w:r>
      <w:r>
        <w:rPr>
          <w:color w:val="000000"/>
          <w:kern w:val="1"/>
          <w:sz w:val="28"/>
          <w:szCs w:val="28"/>
          <w:lang w:eastAsia="ar-SA"/>
        </w:rPr>
        <w:t>и Правительством Российской Федерации требованиям к таким программам. Утвержденные Правительством Российской Федерации требования к муниципальным программам в области энергосбережения и повышения энергетической эффективности включают в себя целевые показатели в области энергосбережения и повышения энергетической эффективности.</w:t>
      </w:r>
    </w:p>
    <w:p w14:paraId="0099C338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0"/>
          <w:kern w:val="1"/>
          <w:sz w:val="28"/>
          <w:szCs w:val="28"/>
          <w:lang w:eastAsia="hi-IN" w:bidi="hi-IN"/>
        </w:rPr>
        <w:t xml:space="preserve">Постановлением Правительства Российской Федерации от </w:t>
      </w:r>
      <w:r>
        <w:rPr>
          <w:rFonts w:ascii="Times New Roman" w:hAnsi="Times New Roman" w:eastAsia="SimSun" w:cs="Times New Roman"/>
          <w:b w:val="0"/>
          <w:bCs w:val="0"/>
          <w:color w:val="000000"/>
          <w:kern w:val="1"/>
          <w:sz w:val="28"/>
          <w:szCs w:val="28"/>
          <w:lang w:eastAsia="hi-IN" w:bidi="hi-IN"/>
        </w:rPr>
        <w:t xml:space="preserve">11 </w:t>
      </w:r>
      <w:r>
        <w:rPr>
          <w:rFonts w:ascii="Times New Roman" w:hAnsi="Times New Roman" w:eastAsia="SimSun" w:cs="Times New Roman"/>
          <w:b w:val="0"/>
          <w:bCs w:val="0"/>
          <w:color w:val="000000"/>
          <w:kern w:val="1"/>
          <w:sz w:val="28"/>
          <w:szCs w:val="28"/>
          <w:lang w:val="ru-RU" w:eastAsia="hi-IN" w:bidi="hi-IN"/>
        </w:rPr>
        <w:t>февраля 2021</w:t>
      </w:r>
      <w:r>
        <w:rPr>
          <w:rFonts w:ascii="Times New Roman" w:hAnsi="Times New Roman" w:eastAsia="SimSun" w:cs="Times New Roman"/>
          <w:b w:val="0"/>
          <w:bCs w:val="0"/>
          <w:color w:val="000000"/>
          <w:kern w:val="1"/>
          <w:sz w:val="28"/>
          <w:szCs w:val="28"/>
          <w:lang w:eastAsia="hi-IN" w:bidi="hi-IN"/>
        </w:rPr>
        <w:t xml:space="preserve"> года № 161 </w:t>
      </w:r>
      <w:r>
        <w:rPr>
          <w:rFonts w:ascii="Times New Roman" w:hAnsi="Times New Roman" w:eastAsia="SimSun" w:cs="Times New Roman"/>
          <w:b w:val="0"/>
          <w:bCs w:val="0"/>
          <w:i w:val="0"/>
          <w:caps w:val="0"/>
          <w:smallCaps w:val="0"/>
          <w:color w:val="000000"/>
          <w:spacing w:val="0"/>
          <w:kern w:val="1"/>
          <w:sz w:val="28"/>
          <w:szCs w:val="28"/>
          <w:lang w:eastAsia="hi-IN" w:bidi="hi-IN"/>
        </w:rPr>
        <w:t>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rPr>
          <w:rFonts w:ascii="Times New Roman" w:hAnsi="Times New Roman" w:eastAsia="SimSun" w:cs="Times New Roman"/>
          <w:color w:val="000000"/>
          <w:kern w:val="1"/>
          <w:sz w:val="28"/>
          <w:szCs w:val="28"/>
          <w:lang w:eastAsia="hi-IN" w:bidi="hi-IN"/>
        </w:rPr>
        <w:t xml:space="preserve"> утвержден перечень целевых показателей в области энергосбережения и повышения энергетической эффективности.</w:t>
      </w:r>
    </w:p>
    <w:p w14:paraId="5C82E07E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В целях оценки эффективности хода реализации мероприятий Программы планируется использование следующих </w:t>
      </w:r>
      <w:r>
        <w:rPr>
          <w:rFonts w:eastAsia="SimSun"/>
          <w:kern w:val="1"/>
          <w:sz w:val="28"/>
          <w:szCs w:val="28"/>
          <w:lang w:val="ru-RU" w:eastAsia="hi-IN" w:bidi="hi-IN"/>
        </w:rPr>
        <w:t>целевых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>показателей:</w:t>
      </w:r>
    </w:p>
    <w:p w14:paraId="67FAECD8">
      <w:pPr>
        <w:widowControl w:val="0"/>
        <w:suppressAutoHyphens/>
        <w:ind w:left="0" w:right="0" w:firstLine="851"/>
        <w:jc w:val="both"/>
        <w:rPr>
          <w:rFonts w:hint="default" w:eastAsia="SimSun"/>
          <w:kern w:val="1"/>
          <w:sz w:val="28"/>
          <w:szCs w:val="28"/>
          <w:lang w:val="ru-RU"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доля муниципальных учреждений и организаций, расчеты за тепловую энергию которыми осуществляются с использованием приборов учета, в общем объеме тепловой энергии, потребляемой (используемой) муниципальными учреждениями и организациями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муниципального образования «Гиагинский район» и сельскими поселениями муниципального образования «Гиагинский район»;</w:t>
      </w:r>
    </w:p>
    <w:p w14:paraId="08AF32AC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доля муниципальных учреждений и организаций, расчеты за воду которыми осуществляются с использованием приборов учета, в общем объеме воды, потребляемой (используемой) муниципальными учреждениями и организациями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муниципального образования «Гиагинский район» и сельскими поселениями муниципального образования «Гиагинский район»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; </w:t>
      </w:r>
    </w:p>
    <w:p w14:paraId="2FB212F4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>удельная величина потребления электрической энергии муниципальными учреждениями и организациями, расчеты за которую осуществляются с использованием приборов учета и с применением расчетных способов (в расчете на 1 человека);</w:t>
      </w:r>
    </w:p>
    <w:p w14:paraId="6824E92C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- 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>удельная величина потребления тепловой энергии муниципальными учреждениями и организациями, расчеты за которую осуществляются с использованием приборов учета и с применением расчетных способов (в расчете на 1 кв. метр общей площади);</w:t>
      </w:r>
    </w:p>
    <w:p w14:paraId="63A779C9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удельная величина потребления воды муниципальными учреждениями и организациями, расчеты за которую осуществляются с использованием приборов учета и с применением расчетных способов (в расчете на 1 человека);</w:t>
      </w:r>
    </w:p>
    <w:p w14:paraId="6ADDA661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удельная величина потребления газа муниципальными учреждениями и организациями, расчеты за который осуществляются с использованием приборов учета и с применением расчетных способов (в расчете на 1 человека).</w:t>
      </w:r>
    </w:p>
    <w:p w14:paraId="64D68E76">
      <w:pPr>
        <w:widowControl w:val="0"/>
        <w:suppressAutoHyphens/>
        <w:ind w:left="0" w:right="0" w:firstLine="851"/>
        <w:jc w:val="both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Значение целевых показателей в области энергосбережения и повышения энергетической эффективности, в том числе в сопоставимых условиях, утвержденных Приказом Министерства регионального развития Российской Федерации от 07 июня 2010 года № 273, приведены в таблице 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3</w:t>
      </w:r>
      <w:r>
        <w:rPr>
          <w:rFonts w:eastAsia="SimSun"/>
          <w:kern w:val="1"/>
          <w:sz w:val="28"/>
          <w:szCs w:val="28"/>
          <w:lang w:eastAsia="hi-IN" w:bidi="hi-IN"/>
        </w:rPr>
        <w:t>.</w:t>
      </w:r>
    </w:p>
    <w:p w14:paraId="60BCCDDB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В настоящей Программе используются индикаторы расчета целевых показателей муниципальн</w:t>
      </w:r>
      <w:r>
        <w:rPr>
          <w:rFonts w:eastAsia="SimSun"/>
          <w:kern w:val="1"/>
          <w:sz w:val="28"/>
          <w:szCs w:val="28"/>
          <w:lang w:val="ru-RU" w:eastAsia="hi-IN" w:bidi="hi-IN"/>
        </w:rPr>
        <w:t>ой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программ</w:t>
      </w:r>
      <w:r>
        <w:rPr>
          <w:rFonts w:eastAsia="SimSun"/>
          <w:kern w:val="1"/>
          <w:sz w:val="28"/>
          <w:szCs w:val="28"/>
          <w:lang w:val="ru-RU" w:eastAsia="hi-IN" w:bidi="hi-IN"/>
        </w:rPr>
        <w:t>ы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, содержащиеся в Таблице 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>4.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 </w:t>
      </w:r>
    </w:p>
    <w:p w14:paraId="6855BA83">
      <w:pPr>
        <w:widowControl w:val="0"/>
        <w:suppressAutoHyphens/>
        <w:jc w:val="center"/>
        <w:rPr>
          <w:rFonts w:eastAsia="SimSun"/>
          <w:b/>
          <w:bCs/>
          <w:kern w:val="1"/>
          <w:sz w:val="24"/>
          <w:szCs w:val="24"/>
          <w:lang w:eastAsia="hi-IN" w:bidi="hi-IN"/>
        </w:rPr>
      </w:pPr>
    </w:p>
    <w:p w14:paraId="2009618D">
      <w:pPr>
        <w:widowControl w:val="0"/>
        <w:suppressAutoHyphens/>
        <w:jc w:val="center"/>
        <w:rPr>
          <w:rFonts w:hint="default" w:eastAsia="SimSun"/>
          <w:b/>
          <w:bCs/>
          <w:kern w:val="1"/>
          <w:sz w:val="24"/>
          <w:szCs w:val="24"/>
          <w:lang w:val="ru-RU" w:eastAsia="hi-IN" w:bidi="hi-IN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Индикаторы, используемые в целях расчета значений показателей в области энергосбережения и повышения энергетической эффективности</w:t>
      </w:r>
      <w:r>
        <w:rPr>
          <w:rFonts w:eastAsia="SimSun"/>
          <w:b/>
          <w:bCs/>
          <w:kern w:val="1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1"/>
          <w:sz w:val="24"/>
          <w:szCs w:val="24"/>
          <w:lang w:eastAsia="hi-IN" w:bidi="hi-IN"/>
        </w:rPr>
        <w:tab/>
      </w:r>
      <w:r>
        <w:rPr>
          <w:rFonts w:eastAsia="SimSun"/>
          <w:b/>
          <w:bCs/>
          <w:kern w:val="1"/>
          <w:sz w:val="24"/>
          <w:szCs w:val="24"/>
          <w:lang w:eastAsia="hi-IN" w:bidi="hi-IN"/>
        </w:rPr>
        <w:tab/>
      </w:r>
      <w:r>
        <w:rPr>
          <w:rFonts w:hint="default" w:eastAsia="SimSun"/>
          <w:b/>
          <w:bCs/>
          <w:kern w:val="1"/>
          <w:sz w:val="24"/>
          <w:szCs w:val="24"/>
          <w:lang w:val="ru-RU" w:eastAsia="hi-IN" w:bidi="hi-IN"/>
        </w:rPr>
        <w:t xml:space="preserve">                             </w:t>
      </w:r>
    </w:p>
    <w:p w14:paraId="28426198">
      <w:pPr>
        <w:widowControl w:val="0"/>
        <w:suppressAutoHyphens/>
        <w:jc w:val="center"/>
        <w:rPr>
          <w:rFonts w:eastAsia="SimSun"/>
          <w:b/>
          <w:bCs/>
          <w:kern w:val="1"/>
          <w:sz w:val="18"/>
          <w:szCs w:val="18"/>
          <w:lang w:eastAsia="hi-IN" w:bidi="hi-IN"/>
        </w:rPr>
      </w:pPr>
      <w:r>
        <w:rPr>
          <w:rFonts w:hint="default" w:eastAsia="SimSun"/>
          <w:b/>
          <w:bCs/>
          <w:kern w:val="1"/>
          <w:sz w:val="24"/>
          <w:szCs w:val="24"/>
          <w:lang w:val="ru-RU" w:eastAsia="hi-IN" w:bidi="hi-IN"/>
        </w:rPr>
        <w:t xml:space="preserve">                                                                                                                                       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Таблица 4          </w:t>
      </w:r>
    </w:p>
    <w:tbl>
      <w:tblPr>
        <w:tblStyle w:val="4"/>
        <w:tblW w:w="0" w:type="auto"/>
        <w:tblInd w:w="123" w:type="dxa"/>
        <w:tblLayout w:type="fixed"/>
        <w:tblCellMar>
          <w:top w:w="108" w:type="dxa"/>
          <w:left w:w="108" w:type="dxa"/>
          <w:bottom w:w="108" w:type="dxa"/>
          <w:right w:w="108" w:type="dxa"/>
        </w:tblCellMar>
      </w:tblPr>
      <w:tblGrid>
        <w:gridCol w:w="8220"/>
        <w:gridCol w:w="1140"/>
      </w:tblGrid>
      <w:tr w14:paraId="71B2A81E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blHeader/>
        </w:trPr>
        <w:tc>
          <w:tcPr>
            <w:tcW w:w="82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 w14:paraId="7030085D">
            <w:pPr>
              <w:widowControl w:val="0"/>
              <w:suppressAutoHyphens/>
              <w:snapToGrid w:val="0"/>
              <w:jc w:val="center"/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>Наименование индикатора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23DEEB">
            <w:pPr>
              <w:widowControl w:val="0"/>
              <w:suppressAutoHyphens/>
              <w:snapToGrid w:val="0"/>
              <w:jc w:val="center"/>
            </w:pPr>
            <w:r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>Единица измерения</w:t>
            </w:r>
          </w:p>
        </w:tc>
      </w:tr>
      <w:tr w14:paraId="50CDE72B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799" w:hRule="atLeast"/>
        </w:trPr>
        <w:tc>
          <w:tcPr>
            <w:tcW w:w="822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6E3359A3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Расход тепловой энергии муниципальных учреждений и организаций, расчеты за которую осуществляются с использованием приборов учета и с применением расчетных способов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5C49EA26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Гкал</w:t>
            </w:r>
          </w:p>
          <w:p w14:paraId="463E5EF7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14:paraId="101B7230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18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6F8B0CCA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Площадь муниципальных учреждений и организаций, в которых расчеты за тепловую энергию осуществляются с использованием приборов учета и с применением расчетных способов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5BFDA5F4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кв. м</w:t>
            </w:r>
          </w:p>
        </w:tc>
      </w:tr>
      <w:tr w14:paraId="0A3C2AFF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67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473EECDD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Расход воды муниципальных учреждений и организаций, расчеты за которую осуществляются с использованием приборов учета и с применением расчетных способов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6BDECF70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куб. м</w:t>
            </w:r>
          </w:p>
        </w:tc>
      </w:tr>
      <w:tr w14:paraId="1B56CFA1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67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7B26E80E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Численность населения  муниципального образования, в котором расчеты за воду осуществляются с использованием приборов учета и с применением расчетных способов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67909C83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чел.</w:t>
            </w:r>
          </w:p>
        </w:tc>
      </w:tr>
      <w:tr w14:paraId="2162F5AE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646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4A72FF9F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Расход природного газа муниципальных учреждений и организаций, расчеты за который осуществляются с использованием приборов учета и с применением </w:t>
            </w:r>
            <w:r>
              <w:rPr>
                <w:rFonts w:eastAsia="SimSun"/>
                <w:kern w:val="1"/>
                <w:sz w:val="22"/>
                <w:szCs w:val="22"/>
                <w:lang w:val="ru-RU" w:eastAsia="hi-IN" w:bidi="hi-IN"/>
              </w:rPr>
              <w:t>р</w:t>
            </w: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асчетных способов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2DD55004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14:paraId="6CA455A9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куб. м</w:t>
            </w:r>
          </w:p>
        </w:tc>
      </w:tr>
      <w:tr w14:paraId="710144F1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67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78CB28BA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Численность населения  муниципального образования, в котором расчеты за газ осуществляются с использованием приборов учета и с применением расчетных способов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5C62294E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чел.</w:t>
            </w:r>
          </w:p>
        </w:tc>
      </w:tr>
      <w:tr w14:paraId="01C12E8C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67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3AFFC76E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Расход электрической энергии муниципальных учреждений и организаций, расчеты за которую осуществляются с использованием приборов учета и с применением расчетных способов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207A8F64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кВтч</w:t>
            </w:r>
          </w:p>
        </w:tc>
      </w:tr>
      <w:tr w14:paraId="69CD5660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67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02D0C3A6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Численность населения  муниципального образования, в котором расчеты за электрическую энергию осуществляются с использованием приборов учета и с применением расчетных способов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199D9E6E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чел.</w:t>
            </w:r>
          </w:p>
        </w:tc>
      </w:tr>
      <w:tr w14:paraId="4361149A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451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20BCAA43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Общее количество муниципальных учреждений и организаций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4B84EBB9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ед.</w:t>
            </w:r>
          </w:p>
        </w:tc>
      </w:tr>
      <w:tr w14:paraId="3DF738DB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67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noWrap w:val="0"/>
            <w:vAlign w:val="center"/>
          </w:tcPr>
          <w:p w14:paraId="2960F108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Количество муниципальных учреждений и организаций, осуществляющих расчеты с использованием приборов учета тепловой энергии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5AB96FCF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ед.</w:t>
            </w:r>
          </w:p>
        </w:tc>
      </w:tr>
      <w:tr w14:paraId="6DB94BF1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67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 w14:paraId="3514C62D">
            <w:pPr>
              <w:widowControl w:val="0"/>
              <w:suppressAutoHyphens/>
              <w:snapToGrid w:val="0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Количество муниципальных учреждений и организаций, осуществляющих расчеты с использованием приборов учета воды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83EACA">
            <w:pPr>
              <w:widowControl w:val="0"/>
              <w:suppressAutoHyphens/>
              <w:snapToGrid w:val="0"/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ед.</w:t>
            </w:r>
          </w:p>
        </w:tc>
      </w:tr>
    </w:tbl>
    <w:p w14:paraId="09B958CE">
      <w:pPr>
        <w:widowControl w:val="0"/>
        <w:suppressAutoHyphens/>
        <w:jc w:val="center"/>
        <w:rPr>
          <w:rFonts w:eastAsia="SimSun"/>
          <w:b/>
          <w:bCs/>
          <w:kern w:val="1"/>
          <w:sz w:val="24"/>
          <w:szCs w:val="24"/>
          <w:lang w:eastAsia="hi-IN" w:bidi="hi-IN"/>
        </w:rPr>
      </w:pPr>
      <w:bookmarkStart w:id="8" w:name="Par707"/>
      <w:bookmarkEnd w:id="8"/>
    </w:p>
    <w:p w14:paraId="6BB9E125">
      <w:pPr>
        <w:suppressAutoHyphens/>
        <w:ind w:left="0" w:right="0" w:firstLine="567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Источником сведений, необходимых для расчета показателей, характеризующих степень выполнения задач Программы, являются данные, предоставляемые в отдел экономического развития и торговли администрации муниципального образования «Гиагинский район» муниципальными учреждениями, организациями </w:t>
      </w:r>
      <w:r>
        <w:rPr>
          <w:rFonts w:eastAsia="SimSun"/>
          <w:kern w:val="1"/>
          <w:sz w:val="28"/>
          <w:szCs w:val="28"/>
          <w:lang w:val="ru-RU" w:eastAsia="hi-IN" w:bidi="hi-IN"/>
        </w:rPr>
        <w:t>муниципального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образования «Гиагинский район» </w:t>
      </w:r>
      <w:r>
        <w:rPr>
          <w:rFonts w:eastAsia="SimSun"/>
          <w:kern w:val="1"/>
          <w:sz w:val="28"/>
          <w:szCs w:val="28"/>
          <w:lang w:eastAsia="hi-IN" w:bidi="hi-IN"/>
        </w:rPr>
        <w:t>и ресурсоснабжающими организациями.</w:t>
      </w:r>
    </w:p>
    <w:p w14:paraId="2ABBB280">
      <w:pPr>
        <w:suppressAutoHyphens/>
        <w:ind w:left="0" w:right="0" w:firstLine="567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14:paraId="6720F018">
      <w:pPr>
        <w:widowControl w:val="0"/>
        <w:tabs>
          <w:tab w:val="left" w:pos="432"/>
        </w:tabs>
        <w:suppressAutoHyphens/>
        <w:spacing w:before="108" w:after="108"/>
        <w:ind w:left="432" w:right="0" w:hanging="432"/>
        <w:jc w:val="center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9. Система организации контроля над исполнением Программы</w:t>
      </w:r>
    </w:p>
    <w:p w14:paraId="760B4164">
      <w:pPr>
        <w:widowControl w:val="0"/>
        <w:suppressAutoHyphens/>
        <w:ind w:right="0" w:firstLine="700" w:firstLineChars="250"/>
        <w:jc w:val="both"/>
        <w:rPr>
          <w:rFonts w:eastAsia="SimSun"/>
          <w:kern w:val="1"/>
          <w:sz w:val="28"/>
          <w:szCs w:val="28"/>
          <w:lang w:eastAsia="hi-IN" w:bidi="hi-IN"/>
        </w:rPr>
      </w:pPr>
      <w:bookmarkStart w:id="9" w:name="sub_2228"/>
      <w:r>
        <w:rPr>
          <w:rFonts w:eastAsia="SimSun"/>
          <w:kern w:val="1"/>
          <w:sz w:val="28"/>
          <w:szCs w:val="28"/>
          <w:lang w:eastAsia="hi-IN" w:bidi="hi-IN"/>
        </w:rPr>
        <w:t>Управление реализацией Программы осуществляется в соответствии со</w:t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"garantf1://12071109.8"</w:instrText>
      </w:r>
      <w:r>
        <w:rPr>
          <w:sz w:val="28"/>
          <w:szCs w:val="28"/>
        </w:rPr>
        <w:fldChar w:fldCharType="separate"/>
      </w:r>
      <w:r>
        <w:rPr>
          <w:rStyle w:val="5"/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ст. 8</w:t>
      </w:r>
      <w:r>
        <w:rPr>
          <w:sz w:val="28"/>
          <w:szCs w:val="28"/>
        </w:rPr>
        <w:fldChar w:fldCharType="end"/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Федерации». </w:t>
      </w:r>
      <w:bookmarkEnd w:id="9"/>
      <w:r>
        <w:rPr>
          <w:rFonts w:eastAsia="SimSun"/>
          <w:kern w:val="1"/>
          <w:sz w:val="28"/>
          <w:szCs w:val="28"/>
          <w:lang w:eastAsia="hi-IN" w:bidi="hi-IN"/>
        </w:rPr>
        <w:t>Контроль за ходом выполнения настоящей Программы осуществляется администрацией муниципального образования «Гиагинский район» в соответствии с разделом 4 Порядка разработки, реализации и оценки эффективности муниципальных программ муниципального образования «Гиагинский район» от 27 августа 2013 года № 103. Текущий контроль, анализ выполнения и оценку эффективности реализации Программы осуществляет отдел экономического развития и торговли администрации  муниципального образования «Гиагинский район».</w:t>
      </w:r>
      <w:bookmarkStart w:id="10" w:name="sub_10017"/>
      <w:bookmarkStart w:id="11" w:name="sub_110"/>
    </w:p>
    <w:p w14:paraId="0C4F2B17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14:paraId="3B23EF3D">
      <w:pPr>
        <w:widowControl w:val="0"/>
        <w:numPr>
          <w:ilvl w:val="2"/>
          <w:numId w:val="3"/>
        </w:numPr>
        <w:tabs>
          <w:tab w:val="left" w:pos="432"/>
        </w:tabs>
        <w:suppressAutoHyphens/>
        <w:spacing w:before="108" w:after="108"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Анализ рисков при реализации муниципальной программы и описание мер управления рисками при реализации муниципальной программы</w:t>
      </w:r>
      <w:bookmarkEnd w:id="10"/>
      <w:r>
        <w:rPr>
          <w:rFonts w:hint="default" w:eastAsia="SimSun"/>
          <w:b/>
          <w:bCs/>
          <w:kern w:val="1"/>
          <w:sz w:val="28"/>
          <w:szCs w:val="28"/>
          <w:lang w:val="ru-RU" w:eastAsia="hi-IN" w:bidi="hi-IN"/>
        </w:rPr>
        <w:t xml:space="preserve">                                                    </w:t>
      </w:r>
    </w:p>
    <w:p w14:paraId="3221D53B">
      <w:pPr>
        <w:widowControl w:val="0"/>
        <w:numPr>
          <w:ilvl w:val="0"/>
          <w:numId w:val="0"/>
        </w:numPr>
        <w:tabs>
          <w:tab w:val="left" w:pos="432"/>
        </w:tabs>
        <w:suppressAutoHyphens/>
        <w:spacing w:before="108" w:after="108"/>
        <w:ind w:right="0" w:rightChars="0" w:firstLine="700" w:firstLineChars="250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Действия по достижению целей и решению задач в области реализации муниципальной программы базируются, в частности, на результатах оценки рисков, свойственных отраслям и экономике в целом.</w:t>
      </w:r>
    </w:p>
    <w:p w14:paraId="3E30F44B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Основные системные риски, свойственные энергетическому сектору экономики, можно сгруппировать следующим образом:</w:t>
      </w:r>
    </w:p>
    <w:p w14:paraId="3D76FC0E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1. Техногенные и экологические риски. С учетом того, что износ основных фондов в энергетике и газовой отрасли достигает в среднем 60-70%, вероятность техногенной аварии является довольно высокой, при этом велика и вероятность нанесения существенного ущерба окружающей среде. Любая крупная техногенная или экологическая катастрофа, возможные лавинообразные отказы действующего оборудования потребуют серьезных дополнительных капиталовложений.</w:t>
      </w:r>
    </w:p>
    <w:p w14:paraId="134FA4DB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Минимизировать риски техногенных аварий планируется с помощью обновления основных фондов в энергетике и газовой отрасли, перехода к прогрессивным технологиям и реализации мероприятий риск-менеджмента.</w:t>
      </w:r>
    </w:p>
    <w:p w14:paraId="12EA1FD2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2. Снижение темпов роста экономики и уровня инвестиционной активности, мировой финансовый кризис, повышение уровня инфляции не позволят интенсифицировать развитие отраслей топливно-энергетического комплекса.</w:t>
      </w:r>
    </w:p>
    <w:p w14:paraId="5ED42C16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В этой связи основными мерами управления риском такого характера являются корректировка и синхронизация планов и программ перспективного развития электроэнергетики Республики Адыгея с мероприятиями, предусмотренными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"garantf1://32225362.1000"</w:instrText>
      </w:r>
      <w:r>
        <w:rPr>
          <w:sz w:val="28"/>
          <w:szCs w:val="28"/>
        </w:rPr>
        <w:fldChar w:fldCharType="separate"/>
      </w:r>
      <w:r>
        <w:rPr>
          <w:rStyle w:val="5"/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Стратегией</w:t>
      </w:r>
      <w:r>
        <w:rPr>
          <w:sz w:val="28"/>
          <w:szCs w:val="28"/>
        </w:rPr>
        <w:fldChar w:fldCharType="end"/>
      </w:r>
      <w:r>
        <w:rPr>
          <w:rFonts w:eastAsia="SimSun"/>
          <w:color w:val="000000"/>
          <w:kern w:val="1"/>
          <w:sz w:val="28"/>
          <w:szCs w:val="28"/>
          <w:u w:val="none"/>
          <w:lang w:eastAsia="hi-IN" w:bidi="hi-IN"/>
        </w:rPr>
        <w:t>.</w:t>
      </w:r>
    </w:p>
    <w:p w14:paraId="34121DAE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3. Отставание развития энергетического сектора, отсутствие необходимых условий для последующего перехода к инновационной энергетике будущего.</w:t>
      </w:r>
    </w:p>
    <w:p w14:paraId="6B0C7643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Основной мерой по исправлению сложившейся ситуации будет развитие различных форм государственно - частного партнерства, особенно в части строительства и модернизации энергетической инфраструктуры, развития инноваций.</w:t>
      </w:r>
    </w:p>
    <w:p w14:paraId="25A57E1F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4. Недостаточный уровень бюджетного финансирования. В этой связи основными мерами управления риском такого характера являются:</w:t>
      </w:r>
    </w:p>
    <w:p w14:paraId="54F0B654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1) развитие государственно-частного партнерства, включая развитие рынка энергосервисных услуг;</w:t>
      </w:r>
    </w:p>
    <w:p w14:paraId="0B6B92C9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2) стимулирование инвестиционной деятельности;</w:t>
      </w:r>
    </w:p>
    <w:p w14:paraId="7E60531A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3) расширение числа возможных источников финансирования мероприятий по оптимизации издержек при производстве, транспортировке и использовании энергетический ресурсов и повышению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>эффективности</w:t>
      </w: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hi-IN" w:bidi="hi-IN"/>
        </w:rPr>
        <w:t>управления топливно-энергетическим комплексом.</w:t>
      </w:r>
    </w:p>
    <w:p w14:paraId="6C110603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14:paraId="32C0DAA4">
      <w:pPr>
        <w:widowControl w:val="0"/>
        <w:numPr>
          <w:ilvl w:val="2"/>
          <w:numId w:val="3"/>
        </w:numPr>
        <w:suppressAutoHyphens/>
        <w:ind w:left="0" w:leftChars="0" w:right="0" w:firstLine="851" w:firstLineChars="0"/>
        <w:jc w:val="both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kern w:val="1"/>
          <w:sz w:val="28"/>
          <w:szCs w:val="28"/>
          <w:lang w:eastAsia="hi-IN" w:bidi="hi-IN"/>
        </w:rPr>
        <w:t>Оценка социально - экономической эффективности Программы</w:t>
      </w:r>
    </w:p>
    <w:p w14:paraId="6FAB167B">
      <w:pPr>
        <w:widowControl w:val="0"/>
        <w:numPr>
          <w:ilvl w:val="0"/>
          <w:numId w:val="0"/>
        </w:numPr>
        <w:suppressAutoHyphens/>
        <w:ind w:left="851" w:leftChars="0" w:right="0" w:rightChars="0"/>
        <w:jc w:val="both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bookmarkEnd w:id="11"/>
    <w:p w14:paraId="3A520F2D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Программа направлена на реальный контроль потребления энергоресурсов и создание действенного механизма стимулирования энергосбережения. В ходе реализации Программы повысится эффективность проводимых мероприятий по энергосбережению в муниципальных учреждениях и организациях, что позволит уравнять платежи с фактически используемыми объемами воды.</w:t>
      </w:r>
    </w:p>
    <w:p w14:paraId="5ABF9040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Реализация энергосберегающих мероприятий, совместно с установкой приборов учета тепловой энергии, холодного водоснабжения в муниципальных учреждениях и организациях</w:t>
      </w:r>
      <w:r>
        <w:rPr>
          <w:rFonts w:hint="default" w:eastAsia="SimSun"/>
          <w:kern w:val="1"/>
          <w:sz w:val="28"/>
          <w:szCs w:val="28"/>
          <w:lang w:val="ru-RU" w:eastAsia="hi-IN" w:bidi="hi-IN"/>
        </w:rPr>
        <w:t xml:space="preserve"> муниципального образования «Гиагинский район»</w:t>
      </w:r>
      <w:r>
        <w:rPr>
          <w:rFonts w:eastAsia="SimSun"/>
          <w:kern w:val="1"/>
          <w:sz w:val="28"/>
          <w:szCs w:val="28"/>
          <w:lang w:eastAsia="hi-IN" w:bidi="hi-IN"/>
        </w:rPr>
        <w:t xml:space="preserve">, позволит обеспечить ежегодное снижение объема потреблённых муниципальными учреждениями и организациями энергоресурсов не менее чем на 2%, с общим снижением за весь период Программы до 10%. </w:t>
      </w:r>
    </w:p>
    <w:p w14:paraId="1AC3E26B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Конкретными результатами Программы являются:</w:t>
      </w:r>
    </w:p>
    <w:p w14:paraId="16F399FC">
      <w:pPr>
        <w:widowControl w:val="0"/>
        <w:suppressAutoHyphens/>
        <w:ind w:left="0" w:right="0" w:firstLine="851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- оптимизация расходов муниципальных учреждений и организаций за счет сокращения затрат на коммунальные услуги.</w:t>
      </w:r>
    </w:p>
    <w:p w14:paraId="491E9BAD">
      <w:pPr>
        <w:widowControl w:val="0"/>
        <w:suppressAutoHyphens/>
        <w:jc w:val="both"/>
        <w:rPr>
          <w:rFonts w:eastAsia="SimSun"/>
          <w:kern w:val="1"/>
          <w:sz w:val="27"/>
          <w:szCs w:val="27"/>
          <w:lang w:eastAsia="hi-IN" w:bidi="hi-IN"/>
        </w:rPr>
      </w:pPr>
    </w:p>
    <w:p w14:paraId="38D4FF17">
      <w:pPr>
        <w:widowControl w:val="0"/>
        <w:suppressAutoHyphens/>
        <w:jc w:val="both"/>
        <w:rPr>
          <w:rFonts w:eastAsia="SimSun"/>
          <w:kern w:val="1"/>
          <w:sz w:val="27"/>
          <w:szCs w:val="27"/>
          <w:lang w:eastAsia="hi-IN" w:bidi="hi-IN"/>
        </w:rPr>
      </w:pPr>
    </w:p>
    <w:p w14:paraId="4622905D">
      <w:pPr>
        <w:shd w:val="clear" w:color="auto" w:fill="FFFFFF"/>
        <w:tabs>
          <w:tab w:val="left" w:pos="851"/>
        </w:tabs>
        <w:autoSpaceDE w:val="0"/>
        <w:rPr>
          <w:color w:val="000000"/>
          <w:kern w:val="1"/>
          <w:sz w:val="28"/>
          <w:szCs w:val="28"/>
          <w:lang w:val="ru-RU" w:eastAsia="ru-RU" w:bidi="hi-IN"/>
        </w:rPr>
      </w:pPr>
    </w:p>
    <w:p w14:paraId="103D0413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  <w:r>
        <w:rPr>
          <w:color w:val="000000"/>
          <w:kern w:val="1"/>
          <w:sz w:val="28"/>
          <w:szCs w:val="28"/>
          <w:lang w:val="ru-RU" w:eastAsia="ru-RU" w:bidi="hi-IN"/>
        </w:rPr>
        <w:t>Начальник</w:t>
      </w:r>
      <w:r>
        <w:rPr>
          <w:rFonts w:hint="default"/>
          <w:color w:val="000000"/>
          <w:kern w:val="1"/>
          <w:sz w:val="28"/>
          <w:szCs w:val="28"/>
          <w:lang w:val="en-US" w:eastAsia="ru-RU" w:bidi="hi-IN"/>
        </w:rPr>
        <w:t xml:space="preserve"> отдела по общим и кадровым вопросам                        Н.В. Руденко</w:t>
      </w:r>
    </w:p>
    <w:p w14:paraId="1A38AE76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70B262B6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1E8573D2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p w14:paraId="0550885E">
      <w:pPr>
        <w:shd w:val="clear" w:color="auto" w:fill="FFFFFF"/>
        <w:tabs>
          <w:tab w:val="left" w:pos="851"/>
        </w:tabs>
        <w:autoSpaceDE w:val="0"/>
        <w:rPr>
          <w:rFonts w:hint="default"/>
          <w:color w:val="000000"/>
          <w:kern w:val="1"/>
          <w:sz w:val="28"/>
          <w:szCs w:val="28"/>
          <w:lang w:val="en-US" w:eastAsia="ru-RU" w:bidi="hi-IN"/>
        </w:rPr>
      </w:pPr>
    </w:p>
    <w:sectPr>
      <w:pgSz w:w="11906" w:h="16838"/>
      <w:pgMar w:top="1134" w:right="851" w:bottom="1134" w:left="1701" w:header="720" w:footer="720" w:gutter="0"/>
      <w:cols w:space="720" w:num="1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B70A48"/>
    <w:multiLevelType w:val="singleLevel"/>
    <w:tmpl w:val="DDB70A4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0"/>
      <w:numFmt w:val="decimal"/>
      <w:lvlText w:val="%3."/>
      <w:lvlJc w:val="left"/>
      <w:pPr>
        <w:tabs>
          <w:tab w:val="left" w:pos="1800"/>
        </w:tabs>
        <w:ind w:left="180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vanish w:val="0"/>
        <w:color w:val="000000"/>
        <w:spacing w:val="0"/>
        <w:w w:val="100"/>
        <w:kern w:val="1"/>
        <w:position w:val="0"/>
        <w:sz w:val="28"/>
        <w:szCs w:val="24"/>
        <w:shd w:val="clear" w:color="auto" w:fill="FFFFFF"/>
        <w:vertAlign w:val="baseline"/>
        <w:lang w:eastAsia="hi-IN" w:bidi="hi-I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360"/>
      </w:pPr>
    </w:lvl>
    <w:lvl w:ilvl="4" w:tentative="0">
      <w:start w:val="1"/>
      <w:numFmt w:val="decimal"/>
      <w:lvlText w:val="%5."/>
      <w:lvlJc w:val="left"/>
      <w:pPr>
        <w:tabs>
          <w:tab w:val="left" w:pos="2520"/>
        </w:tabs>
        <w:ind w:left="2520" w:hanging="360"/>
      </w:pPr>
    </w:lvl>
    <w:lvl w:ilvl="5" w:tentative="0">
      <w:start w:val="1"/>
      <w:numFmt w:val="decimal"/>
      <w:lvlText w:val="%6."/>
      <w:lvlJc w:val="left"/>
      <w:pPr>
        <w:tabs>
          <w:tab w:val="left" w:pos="2880"/>
        </w:tabs>
        <w:ind w:left="2880" w:hanging="360"/>
      </w:pPr>
    </w:lvl>
    <w:lvl w:ilvl="6" w:tentative="0">
      <w:start w:val="1"/>
      <w:numFmt w:val="decimal"/>
      <w:lvlText w:val="%7."/>
      <w:lvlJc w:val="left"/>
      <w:pPr>
        <w:tabs>
          <w:tab w:val="left" w:pos="3240"/>
        </w:tabs>
        <w:ind w:left="3240" w:hanging="360"/>
      </w:pPr>
    </w:lvl>
    <w:lvl w:ilvl="7" w:tentative="0">
      <w:start w:val="1"/>
      <w:numFmt w:val="decimal"/>
      <w:lvlText w:val="%8."/>
      <w:lvlJc w:val="left"/>
      <w:pPr>
        <w:tabs>
          <w:tab w:val="left" w:pos="3600"/>
        </w:tabs>
        <w:ind w:left="3600" w:hanging="360"/>
      </w:pPr>
    </w:lvl>
    <w:lvl w:ilvl="8" w:tentative="0">
      <w:start w:val="1"/>
      <w:numFmt w:val="decimal"/>
      <w:lvlText w:val="%9."/>
      <w:lvlJc w:val="left"/>
      <w:pPr>
        <w:tabs>
          <w:tab w:val="left" w:pos="3960"/>
        </w:tabs>
        <w:ind w:left="39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B14"/>
    <w:rsid w:val="00030FDC"/>
    <w:rsid w:val="00075A0B"/>
    <w:rsid w:val="0008251F"/>
    <w:rsid w:val="00171EB9"/>
    <w:rsid w:val="0020798B"/>
    <w:rsid w:val="00256F8F"/>
    <w:rsid w:val="00317225"/>
    <w:rsid w:val="00383843"/>
    <w:rsid w:val="003A6C26"/>
    <w:rsid w:val="0041397D"/>
    <w:rsid w:val="004855C5"/>
    <w:rsid w:val="005953B7"/>
    <w:rsid w:val="00787114"/>
    <w:rsid w:val="0088616F"/>
    <w:rsid w:val="00897756"/>
    <w:rsid w:val="008B2AA9"/>
    <w:rsid w:val="008D54F0"/>
    <w:rsid w:val="00972B14"/>
    <w:rsid w:val="00B5161D"/>
    <w:rsid w:val="00B757DB"/>
    <w:rsid w:val="00B92804"/>
    <w:rsid w:val="00BA79CF"/>
    <w:rsid w:val="00C73278"/>
    <w:rsid w:val="00DE2294"/>
    <w:rsid w:val="00E36B18"/>
    <w:rsid w:val="00F17204"/>
    <w:rsid w:val="00F376F2"/>
    <w:rsid w:val="00F62870"/>
    <w:rsid w:val="00F935C1"/>
    <w:rsid w:val="01694B2E"/>
    <w:rsid w:val="0310055F"/>
    <w:rsid w:val="04255DAC"/>
    <w:rsid w:val="04842B06"/>
    <w:rsid w:val="04AF2488"/>
    <w:rsid w:val="05F83544"/>
    <w:rsid w:val="079C5EF1"/>
    <w:rsid w:val="09E35EFA"/>
    <w:rsid w:val="09F1442D"/>
    <w:rsid w:val="0B6C47BF"/>
    <w:rsid w:val="0C3B2E96"/>
    <w:rsid w:val="0DF14791"/>
    <w:rsid w:val="0E9C6089"/>
    <w:rsid w:val="0EB465DA"/>
    <w:rsid w:val="0F947AB1"/>
    <w:rsid w:val="0FF80F85"/>
    <w:rsid w:val="10A80D5C"/>
    <w:rsid w:val="12564CBB"/>
    <w:rsid w:val="14E9250C"/>
    <w:rsid w:val="15401111"/>
    <w:rsid w:val="188C24B8"/>
    <w:rsid w:val="198113D8"/>
    <w:rsid w:val="1AE2158C"/>
    <w:rsid w:val="1B154A69"/>
    <w:rsid w:val="1B6D392A"/>
    <w:rsid w:val="1B6F6D42"/>
    <w:rsid w:val="1EA269F0"/>
    <w:rsid w:val="205B4855"/>
    <w:rsid w:val="2252192A"/>
    <w:rsid w:val="22B139AC"/>
    <w:rsid w:val="2566722F"/>
    <w:rsid w:val="26825175"/>
    <w:rsid w:val="275D6B12"/>
    <w:rsid w:val="27A25EB5"/>
    <w:rsid w:val="28F920D9"/>
    <w:rsid w:val="29B01DC7"/>
    <w:rsid w:val="2B050A2E"/>
    <w:rsid w:val="2BEC60B6"/>
    <w:rsid w:val="2CB253D8"/>
    <w:rsid w:val="2D205308"/>
    <w:rsid w:val="319F778A"/>
    <w:rsid w:val="32370AB6"/>
    <w:rsid w:val="3269612E"/>
    <w:rsid w:val="34813458"/>
    <w:rsid w:val="348E51F3"/>
    <w:rsid w:val="355345CF"/>
    <w:rsid w:val="35B754B3"/>
    <w:rsid w:val="366859E7"/>
    <w:rsid w:val="368D6F2C"/>
    <w:rsid w:val="37C16069"/>
    <w:rsid w:val="41B77F3D"/>
    <w:rsid w:val="41F1397F"/>
    <w:rsid w:val="42576FB8"/>
    <w:rsid w:val="449E3E4C"/>
    <w:rsid w:val="46202696"/>
    <w:rsid w:val="469D39DA"/>
    <w:rsid w:val="46BD0FDB"/>
    <w:rsid w:val="4821797F"/>
    <w:rsid w:val="48E02D2E"/>
    <w:rsid w:val="49730086"/>
    <w:rsid w:val="49901EC0"/>
    <w:rsid w:val="4DB2637A"/>
    <w:rsid w:val="4E4E4DDB"/>
    <w:rsid w:val="505A114A"/>
    <w:rsid w:val="51134A3B"/>
    <w:rsid w:val="51A61C2D"/>
    <w:rsid w:val="523E2E6A"/>
    <w:rsid w:val="52FB35DB"/>
    <w:rsid w:val="54371F60"/>
    <w:rsid w:val="554932FF"/>
    <w:rsid w:val="55DC5C76"/>
    <w:rsid w:val="564B777F"/>
    <w:rsid w:val="578A51D4"/>
    <w:rsid w:val="57F74A4F"/>
    <w:rsid w:val="595972C3"/>
    <w:rsid w:val="597072EC"/>
    <w:rsid w:val="5A105AE3"/>
    <w:rsid w:val="5A834688"/>
    <w:rsid w:val="5AE152F5"/>
    <w:rsid w:val="5BE040D0"/>
    <w:rsid w:val="5C323BF5"/>
    <w:rsid w:val="60611E54"/>
    <w:rsid w:val="63046444"/>
    <w:rsid w:val="630F0B3E"/>
    <w:rsid w:val="64005757"/>
    <w:rsid w:val="6545029F"/>
    <w:rsid w:val="664303A5"/>
    <w:rsid w:val="66BE177D"/>
    <w:rsid w:val="68753BC1"/>
    <w:rsid w:val="69044B4A"/>
    <w:rsid w:val="6AED2091"/>
    <w:rsid w:val="6BEC0B9A"/>
    <w:rsid w:val="6EB00916"/>
    <w:rsid w:val="6F5F5944"/>
    <w:rsid w:val="6FA64DB2"/>
    <w:rsid w:val="71C244C3"/>
    <w:rsid w:val="71CE1EE0"/>
    <w:rsid w:val="732C61E8"/>
    <w:rsid w:val="746B72A6"/>
    <w:rsid w:val="77690994"/>
    <w:rsid w:val="77AE247E"/>
    <w:rsid w:val="78B41A4F"/>
    <w:rsid w:val="793A7989"/>
    <w:rsid w:val="79B9002E"/>
    <w:rsid w:val="7B0027FB"/>
    <w:rsid w:val="7BAB0243"/>
    <w:rsid w:val="7BE911D7"/>
    <w:rsid w:val="7CE070BB"/>
    <w:rsid w:val="7D437104"/>
    <w:rsid w:val="7D940ECB"/>
    <w:rsid w:val="7DCD02BD"/>
    <w:rsid w:val="7F6132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68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SimSun" w:cs="Times New Roman"/>
      <w:sz w:val="28"/>
      <w:lang w:val="ru-RU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sz w:val="22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68"/>
    <w:rPr>
      <w:color w:val="000080"/>
      <w:u w:val="single"/>
    </w:rPr>
  </w:style>
  <w:style w:type="paragraph" w:styleId="6">
    <w:name w:val="Balloon Text"/>
    <w:basedOn w:val="1"/>
    <w:link w:val="9"/>
    <w:unhideWhenUsed/>
    <w:uiPriority w:val="99"/>
    <w:rPr>
      <w:rFonts w:ascii="Segoe UI" w:hAnsi="Segoe UI" w:cs="Segoe UI"/>
      <w:sz w:val="18"/>
      <w:szCs w:val="18"/>
    </w:rPr>
  </w:style>
  <w:style w:type="paragraph" w:styleId="7">
    <w:name w:val="Body Text"/>
    <w:basedOn w:val="1"/>
    <w:uiPriority w:val="0"/>
    <w:pPr>
      <w:spacing w:before="0" w:after="120"/>
    </w:pPr>
  </w:style>
  <w:style w:type="paragraph" w:styleId="8">
    <w:name w:val="List"/>
    <w:basedOn w:val="7"/>
    <w:qFormat/>
    <w:uiPriority w:val="0"/>
    <w:rPr>
      <w:rFonts w:cs="Mangal"/>
    </w:rPr>
  </w:style>
  <w:style w:type="character" w:customStyle="1" w:styleId="9">
    <w:name w:val="Текст выноски Знак"/>
    <w:link w:val="6"/>
    <w:semiHidden/>
    <w:uiPriority w:val="99"/>
    <w:rPr>
      <w:rFonts w:ascii="Segoe UI" w:hAnsi="Segoe UI" w:cs="Segoe UI"/>
      <w:sz w:val="18"/>
      <w:szCs w:val="18"/>
      <w:lang w:eastAsia="ar-SA"/>
    </w:rPr>
  </w:style>
  <w:style w:type="character" w:customStyle="1" w:styleId="10">
    <w:name w:val="WW8Num1z0"/>
    <w:uiPriority w:val="0"/>
  </w:style>
  <w:style w:type="character" w:customStyle="1" w:styleId="11">
    <w:name w:val="WW8Num1z1"/>
    <w:qFormat/>
    <w:uiPriority w:val="0"/>
  </w:style>
  <w:style w:type="character" w:customStyle="1" w:styleId="12">
    <w:name w:val="WW8Num1z2"/>
    <w:uiPriority w:val="0"/>
  </w:style>
  <w:style w:type="character" w:customStyle="1" w:styleId="13">
    <w:name w:val="WW8Num1z3"/>
    <w:qFormat/>
    <w:uiPriority w:val="0"/>
  </w:style>
  <w:style w:type="character" w:customStyle="1" w:styleId="14">
    <w:name w:val="WW8Num1z4"/>
    <w:uiPriority w:val="0"/>
  </w:style>
  <w:style w:type="character" w:customStyle="1" w:styleId="15">
    <w:name w:val="WW8Num1z5"/>
    <w:qFormat/>
    <w:uiPriority w:val="0"/>
  </w:style>
  <w:style w:type="character" w:customStyle="1" w:styleId="16">
    <w:name w:val="WW8Num1z6"/>
    <w:qFormat/>
    <w:uiPriority w:val="0"/>
  </w:style>
  <w:style w:type="character" w:customStyle="1" w:styleId="17">
    <w:name w:val="WW8Num1z7"/>
    <w:qFormat/>
    <w:uiPriority w:val="0"/>
  </w:style>
  <w:style w:type="character" w:customStyle="1" w:styleId="18">
    <w:name w:val="WW8Num1z8"/>
    <w:qFormat/>
    <w:uiPriority w:val="0"/>
  </w:style>
  <w:style w:type="character" w:customStyle="1" w:styleId="19">
    <w:name w:val="WW8Num2z0"/>
    <w:qFormat/>
    <w:uiPriority w:val="0"/>
    <w:rPr>
      <w:rFonts w:hint="default"/>
      <w:sz w:val="28"/>
      <w:szCs w:val="28"/>
    </w:rPr>
  </w:style>
  <w:style w:type="character" w:customStyle="1" w:styleId="20">
    <w:name w:val="WW8Num2z1"/>
    <w:uiPriority w:val="0"/>
  </w:style>
  <w:style w:type="character" w:customStyle="1" w:styleId="21">
    <w:name w:val="WW8Num2z2"/>
    <w:qFormat/>
    <w:uiPriority w:val="0"/>
  </w:style>
  <w:style w:type="character" w:customStyle="1" w:styleId="22">
    <w:name w:val="WW8Num2z3"/>
    <w:qFormat/>
    <w:uiPriority w:val="0"/>
  </w:style>
  <w:style w:type="character" w:customStyle="1" w:styleId="23">
    <w:name w:val="WW8Num2z4"/>
    <w:qFormat/>
    <w:uiPriority w:val="0"/>
  </w:style>
  <w:style w:type="character" w:customStyle="1" w:styleId="24">
    <w:name w:val="WW8Num2z5"/>
    <w:qFormat/>
    <w:uiPriority w:val="0"/>
  </w:style>
  <w:style w:type="character" w:customStyle="1" w:styleId="25">
    <w:name w:val="WW8Num2z6"/>
    <w:qFormat/>
    <w:uiPriority w:val="0"/>
  </w:style>
  <w:style w:type="character" w:customStyle="1" w:styleId="26">
    <w:name w:val="WW8Num2z7"/>
    <w:qFormat/>
    <w:uiPriority w:val="0"/>
  </w:style>
  <w:style w:type="character" w:customStyle="1" w:styleId="27">
    <w:name w:val="WW8Num2z8"/>
    <w:qFormat/>
    <w:uiPriority w:val="0"/>
  </w:style>
  <w:style w:type="character" w:customStyle="1" w:styleId="28">
    <w:name w:val="WW8Num3z0"/>
    <w:qFormat/>
    <w:uiPriority w:val="0"/>
    <w:rPr>
      <w:position w:val="0"/>
      <w:sz w:val="24"/>
      <w:szCs w:val="28"/>
      <w:vertAlign w:val="baseline"/>
    </w:rPr>
  </w:style>
  <w:style w:type="character" w:customStyle="1" w:styleId="29">
    <w:name w:val="WW8Num3z1"/>
    <w:qFormat/>
    <w:uiPriority w:val="0"/>
  </w:style>
  <w:style w:type="character" w:customStyle="1" w:styleId="30">
    <w:name w:val="WW8Num3z2"/>
    <w:qFormat/>
    <w:uiPriority w:val="0"/>
  </w:style>
  <w:style w:type="character" w:customStyle="1" w:styleId="31">
    <w:name w:val="WW8Num3z3"/>
    <w:qFormat/>
    <w:uiPriority w:val="0"/>
  </w:style>
  <w:style w:type="character" w:customStyle="1" w:styleId="32">
    <w:name w:val="WW8Num3z4"/>
    <w:qFormat/>
    <w:uiPriority w:val="0"/>
  </w:style>
  <w:style w:type="character" w:customStyle="1" w:styleId="33">
    <w:name w:val="WW8Num3z5"/>
    <w:qFormat/>
    <w:uiPriority w:val="0"/>
  </w:style>
  <w:style w:type="character" w:customStyle="1" w:styleId="34">
    <w:name w:val="WW8Num3z6"/>
    <w:qFormat/>
    <w:uiPriority w:val="0"/>
  </w:style>
  <w:style w:type="character" w:customStyle="1" w:styleId="35">
    <w:name w:val="WW8Num3z7"/>
    <w:qFormat/>
    <w:uiPriority w:val="0"/>
  </w:style>
  <w:style w:type="character" w:customStyle="1" w:styleId="36">
    <w:name w:val="WW8Num3z8"/>
    <w:qFormat/>
    <w:uiPriority w:val="0"/>
  </w:style>
  <w:style w:type="character" w:customStyle="1" w:styleId="37">
    <w:name w:val="Основной шрифт абзаца1"/>
    <w:qFormat/>
    <w:uiPriority w:val="0"/>
  </w:style>
  <w:style w:type="paragraph" w:customStyle="1" w:styleId="38">
    <w:name w:val="Заголовок1"/>
    <w:basedOn w:val="1"/>
    <w:next w:val="7"/>
    <w:qFormat/>
    <w:uiPriority w:val="0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customStyle="1" w:styleId="39">
    <w:name w:val="Название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41">
    <w:name w:val="Содержимое таблицы"/>
    <w:basedOn w:val="1"/>
    <w:qFormat/>
    <w:uiPriority w:val="0"/>
    <w:pPr>
      <w:suppressLineNumbers/>
    </w:pPr>
  </w:style>
  <w:style w:type="paragraph" w:customStyle="1" w:styleId="42">
    <w:name w:val="Заголовок таблицы"/>
    <w:basedOn w:val="41"/>
    <w:qFormat/>
    <w:uiPriority w:val="0"/>
    <w:pPr>
      <w:suppressLineNumbers/>
      <w:jc w:val="center"/>
    </w:pPr>
    <w:rPr>
      <w:b/>
      <w:bCs/>
    </w:rPr>
  </w:style>
  <w:style w:type="paragraph" w:styleId="43">
    <w:name w:val="List Paragraph"/>
    <w:basedOn w:val="1"/>
    <w:qFormat/>
    <w:uiPriority w:val="34"/>
    <w:pPr>
      <w:suppressAutoHyphens w:val="0"/>
      <w:spacing w:after="160" w:line="259" w:lineRule="auto"/>
      <w:ind w:left="720"/>
      <w:contextualSpacing/>
    </w:pPr>
    <w:rPr>
      <w:rFonts w:ascii="Calibri" w:hAnsi="Calibri" w:eastAsia="Calibri" w:cs="Times New Roman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282</Words>
  <Characters>1614</Characters>
  <Lines>13</Lines>
  <Paragraphs>3</Paragraphs>
  <TotalTime>23</TotalTime>
  <ScaleCrop>false</ScaleCrop>
  <LinksUpToDate>false</LinksUpToDate>
  <CharactersWithSpaces>1893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2019-06-03T09:44:00Z</dcterms:created>
  <dc:creator>Секретарь</dc:creator>
  <cp:lastModifiedBy>WPS_1710148160</cp:lastModifiedBy>
  <cp:lastPrinted>2025-04-15T11:19:00Z</cp:lastPrinted>
  <dcterms:modified xsi:type="dcterms:W3CDTF">2025-04-28T09:23:37Z</dcterms:modified>
  <dc:title>РЕСПУБЛИКА АДЫГЕЯ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801947AE8A414AE0853B3298622DFABE_13</vt:lpwstr>
  </property>
</Properties>
</file>